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4B3">
      <w:pPr>
        <w:pStyle w:val="Stile"/>
        <w:shd w:val="clear" w:color="auto" w:fill="FFFFFF"/>
        <w:spacing w:line="350" w:lineRule="exact"/>
        <w:ind w:left="1199" w:right="975"/>
        <w:rPr>
          <w:b/>
          <w:bCs/>
          <w:color w:val="000000"/>
          <w:w w:val="92"/>
          <w:sz w:val="31"/>
          <w:szCs w:val="31"/>
          <w:shd w:val="clear" w:color="auto" w:fill="FFFFFF"/>
        </w:rPr>
      </w:pPr>
      <w:r>
        <w:rPr>
          <w:b/>
          <w:bCs/>
          <w:color w:val="000000"/>
          <w:w w:val="92"/>
          <w:sz w:val="31"/>
          <w:szCs w:val="31"/>
          <w:shd w:val="clear" w:color="auto" w:fill="FFFFFF"/>
        </w:rPr>
        <w:t xml:space="preserve">IMPOSTA DI SOGGIORNO - TARIFFE ANNO 2015 </w:t>
      </w:r>
    </w:p>
    <w:p w:rsidR="00000000" w:rsidRPr="00D556E2" w:rsidRDefault="00C524B3">
      <w:pPr>
        <w:pStyle w:val="Stile"/>
        <w:shd w:val="clear" w:color="auto" w:fill="FFFFFF"/>
        <w:spacing w:before="259" w:line="249" w:lineRule="exact"/>
        <w:ind w:left="138" w:right="850"/>
        <w:rPr>
          <w:color w:val="000000"/>
          <w:sz w:val="21"/>
          <w:szCs w:val="21"/>
          <w:shd w:val="clear" w:color="auto" w:fill="FFFFFF"/>
        </w:rPr>
      </w:pPr>
      <w:r w:rsidRPr="005069DD">
        <w:rPr>
          <w:b/>
          <w:color w:val="000000"/>
          <w:sz w:val="21"/>
          <w:szCs w:val="21"/>
          <w:shd w:val="clear" w:color="auto" w:fill="FFFFFF"/>
        </w:rPr>
        <w:t>a) STRUTTURE ALBERGHIERE</w:t>
      </w:r>
      <w:r>
        <w:rPr>
          <w:color w:val="000000"/>
          <w:sz w:val="21"/>
          <w:szCs w:val="21"/>
          <w:shd w:val="clear" w:color="auto" w:fill="FFFFFF"/>
        </w:rPr>
        <w:t xml:space="preserve">: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alberghi, </w:t>
      </w:r>
      <w:proofErr w:type="spellStart"/>
      <w:r>
        <w:rPr>
          <w:color w:val="000000"/>
          <w:sz w:val="21"/>
          <w:szCs w:val="21"/>
          <w:shd w:val="clear" w:color="auto" w:fill="FFFFFF"/>
        </w:rPr>
        <w:t>motels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,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alberghi residenziali, alberghi diffusi, </w:t>
      </w:r>
      <w:r w:rsidRPr="00D556E2">
        <w:rPr>
          <w:color w:val="000000"/>
          <w:sz w:val="21"/>
          <w:szCs w:val="21"/>
          <w:shd w:val="clear" w:color="auto" w:fill="FFFFFF"/>
        </w:rPr>
        <w:br/>
        <w:t>villaggi-albergo e beauty-</w:t>
      </w:r>
      <w:proofErr w:type="spellStart"/>
      <w:r w:rsidRPr="00D556E2">
        <w:rPr>
          <w:color w:val="000000"/>
          <w:sz w:val="21"/>
          <w:szCs w:val="21"/>
          <w:shd w:val="clear" w:color="auto" w:fill="FFFFFF"/>
        </w:rPr>
        <w:t>farms</w:t>
      </w:r>
      <w:proofErr w:type="spellEnd"/>
      <w:r w:rsidRPr="00D556E2">
        <w:rPr>
          <w:color w:val="000000"/>
          <w:sz w:val="21"/>
          <w:szCs w:val="21"/>
          <w:shd w:val="clear" w:color="auto" w:fill="FFFFFF"/>
        </w:rPr>
        <w:t xml:space="preserve"> (CAPO I,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L.R.13/2013) </w:t>
      </w:r>
    </w:p>
    <w:p w:rsidR="00000000" w:rsidRDefault="00C524B3">
      <w:pPr>
        <w:pStyle w:val="Stile"/>
        <w:spacing w:before="240" w:line="1" w:lineRule="exact"/>
        <w:rPr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8"/>
        <w:gridCol w:w="32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105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CLASSIFICAZIONE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801"/>
              <w:jc w:val="right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85"/>
                <w:sz w:val="25"/>
                <w:szCs w:val="25"/>
                <w:shd w:val="clear" w:color="auto" w:fill="FFFFFF"/>
              </w:rPr>
              <w:t xml:space="preserve">IMPOSTA </w:t>
            </w: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(euro)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5069DD" w:rsidP="00D556E2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1 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stella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425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2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425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3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425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1,00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4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425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1,50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5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425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2,00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5 </w:t>
            </w:r>
            <w:r w:rsidR="005069DD" w:rsidRPr="00D556E2">
              <w:rPr>
                <w:color w:val="000000"/>
                <w:sz w:val="21"/>
                <w:szCs w:val="21"/>
                <w:shd w:val="clear" w:color="auto" w:fill="FFFFFF"/>
              </w:rPr>
              <w:t>stelle con lusso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425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2,00 </w:t>
            </w:r>
          </w:p>
        </w:tc>
      </w:tr>
    </w:tbl>
    <w:p w:rsidR="00000000" w:rsidRDefault="00C524B3">
      <w:pPr>
        <w:pStyle w:val="Stile"/>
        <w:shd w:val="clear" w:color="auto" w:fill="FFFFFF"/>
        <w:spacing w:before="220" w:line="244" w:lineRule="exact"/>
        <w:ind w:left="125" w:right="984"/>
        <w:rPr>
          <w:color w:val="000000"/>
          <w:sz w:val="21"/>
          <w:szCs w:val="21"/>
          <w:shd w:val="clear" w:color="auto" w:fill="FFFFFF"/>
        </w:rPr>
      </w:pPr>
      <w:r w:rsidRPr="005069DD">
        <w:rPr>
          <w:b/>
          <w:color w:val="000000"/>
          <w:sz w:val="21"/>
          <w:szCs w:val="21"/>
          <w:shd w:val="clear" w:color="auto" w:fill="FFFFFF"/>
        </w:rPr>
        <w:t>b) STRUTTURE RICETTIVE EXTRALBERGHIERE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(CAPO </w:t>
      </w:r>
      <w:r>
        <w:rPr>
          <w:color w:val="000000"/>
          <w:sz w:val="21"/>
          <w:szCs w:val="21"/>
          <w:shd w:val="clear" w:color="auto" w:fill="FFFFFF"/>
        </w:rPr>
        <w:t xml:space="preserve">II,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L.R. </w:t>
      </w:r>
      <w:r>
        <w:rPr>
          <w:color w:val="000000"/>
          <w:sz w:val="21"/>
          <w:szCs w:val="21"/>
          <w:shd w:val="clear" w:color="auto" w:fill="FFFFFF"/>
        </w:rPr>
        <w:t xml:space="preserve">3/2013) </w:t>
      </w:r>
    </w:p>
    <w:p w:rsidR="00000000" w:rsidRDefault="00C524B3">
      <w:pPr>
        <w:pStyle w:val="Stile"/>
        <w:spacing w:before="235" w:line="1" w:lineRule="exact"/>
        <w:rPr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32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81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TIPOLOGIA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IMPOSTA (euro)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Case e appartamenti per vacanze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5069DD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>Country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House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Ostelli per la gioventù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Case religiose di ospitalità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Rifugio escursionistico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Centri soggiorno studi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5069DD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>Case p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er ferie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216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81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>Kinderheimer</w:t>
            </w:r>
            <w:proofErr w:type="spellEnd"/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centri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di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vacanza per ragazzi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right="1353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</w:tbl>
    <w:p w:rsidR="00000000" w:rsidRDefault="00C524B3">
      <w:pPr>
        <w:pStyle w:val="Stile"/>
        <w:shd w:val="clear" w:color="auto" w:fill="FFFFFF"/>
        <w:spacing w:before="225" w:line="259" w:lineRule="exact"/>
        <w:ind w:left="72" w:right="34"/>
        <w:rPr>
          <w:i/>
          <w:iCs/>
          <w:color w:val="000000"/>
          <w:sz w:val="22"/>
          <w:szCs w:val="22"/>
          <w:shd w:val="clear" w:color="auto" w:fill="FFFFFF"/>
        </w:rPr>
      </w:pPr>
      <w:r w:rsidRPr="005069DD">
        <w:rPr>
          <w:b/>
          <w:color w:val="000000"/>
          <w:w w:val="91"/>
          <w:sz w:val="23"/>
          <w:szCs w:val="23"/>
          <w:shd w:val="clear" w:color="auto" w:fill="FFFFFF"/>
        </w:rPr>
        <w:t xml:space="preserve">c) </w:t>
      </w:r>
      <w:r w:rsidRPr="005069DD">
        <w:rPr>
          <w:b/>
          <w:color w:val="000000"/>
          <w:sz w:val="21"/>
          <w:szCs w:val="21"/>
          <w:shd w:val="clear" w:color="auto" w:fill="FFFFFF"/>
        </w:rPr>
        <w:t>STRUTTURE RICETTIVE ALL'ARIA APERTA</w:t>
      </w:r>
      <w:r>
        <w:rPr>
          <w:color w:val="000000"/>
          <w:sz w:val="21"/>
          <w:szCs w:val="21"/>
          <w:shd w:val="clear" w:color="auto" w:fill="FFFFFF"/>
        </w:rPr>
        <w:t xml:space="preserve">: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campeggi, villaggi turistici, camping </w:t>
      </w:r>
      <w:proofErr w:type="spellStart"/>
      <w:r w:rsidRPr="00D556E2">
        <w:rPr>
          <w:color w:val="000000"/>
          <w:sz w:val="21"/>
          <w:szCs w:val="21"/>
          <w:shd w:val="clear" w:color="auto" w:fill="FFFFFF"/>
        </w:rPr>
        <w:t>village</w:t>
      </w:r>
      <w:proofErr w:type="spellEnd"/>
      <w:r w:rsidRPr="00D556E2">
        <w:rPr>
          <w:color w:val="000000"/>
          <w:sz w:val="21"/>
          <w:szCs w:val="21"/>
          <w:shd w:val="clear" w:color="auto" w:fill="FFFFFF"/>
        </w:rPr>
        <w:t xml:space="preserve"> </w:t>
      </w:r>
      <w:r w:rsidRPr="00D556E2">
        <w:rPr>
          <w:color w:val="000000"/>
          <w:sz w:val="21"/>
          <w:szCs w:val="21"/>
          <w:shd w:val="clear" w:color="auto" w:fill="FFFFFF"/>
        </w:rPr>
        <w:br/>
        <w:t>(compresi quelli non aperti al. pubblico e</w:t>
      </w:r>
      <w:r w:rsidR="005069DD" w:rsidRPr="00D556E2">
        <w:rPr>
          <w:color w:val="000000"/>
          <w:sz w:val="21"/>
          <w:szCs w:val="21"/>
          <w:shd w:val="clear" w:color="auto" w:fill="FFFFFF"/>
        </w:rPr>
        <w:t>d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 </w:t>
      </w:r>
      <w:r w:rsidR="005069DD" w:rsidRPr="00D556E2">
        <w:rPr>
          <w:color w:val="000000"/>
          <w:sz w:val="21"/>
          <w:szCs w:val="21"/>
          <w:shd w:val="clear" w:color="auto" w:fill="FFFFFF"/>
        </w:rPr>
        <w:t>i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campeggi didattico educativi, organizzati e gestiti da </w:t>
      </w:r>
      <w:r w:rsidRPr="00D556E2">
        <w:rPr>
          <w:color w:val="000000"/>
          <w:sz w:val="21"/>
          <w:szCs w:val="21"/>
          <w:shd w:val="clear" w:color="auto" w:fill="FFFFFF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Enti,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Associazioni </w:t>
      </w:r>
      <w:r>
        <w:rPr>
          <w:color w:val="000000"/>
          <w:sz w:val="21"/>
          <w:szCs w:val="21"/>
          <w:shd w:val="clear" w:color="auto" w:fill="FFFFFF"/>
        </w:rPr>
        <w:t xml:space="preserve">e </w:t>
      </w:r>
      <w:r w:rsidRPr="00D556E2">
        <w:rPr>
          <w:color w:val="000000"/>
          <w:sz w:val="21"/>
          <w:szCs w:val="21"/>
          <w:shd w:val="clear" w:color="auto" w:fill="FFFFFF"/>
        </w:rPr>
        <w:t>cooperative che ospitano unicamente soci o dipende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nti </w:t>
      </w:r>
      <w:r>
        <w:rPr>
          <w:color w:val="000000"/>
          <w:sz w:val="21"/>
          <w:szCs w:val="21"/>
          <w:shd w:val="clear" w:color="auto" w:fill="FFFFFF"/>
        </w:rPr>
        <w:t xml:space="preserve">dei </w:t>
      </w:r>
      <w:r w:rsidR="005069DD" w:rsidRPr="00D556E2">
        <w:rPr>
          <w:color w:val="000000"/>
          <w:sz w:val="21"/>
          <w:szCs w:val="21"/>
          <w:shd w:val="clear" w:color="auto" w:fill="FFFFFF"/>
        </w:rPr>
        <w:t>suddetti organism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i </w:t>
      </w:r>
      <w:r>
        <w:rPr>
          <w:color w:val="000000"/>
          <w:sz w:val="21"/>
          <w:szCs w:val="21"/>
          <w:shd w:val="clear" w:color="auto" w:fill="FFFFFF"/>
        </w:rPr>
        <w:t xml:space="preserve">e </w:t>
      </w:r>
      <w:r>
        <w:rPr>
          <w:color w:val="000000"/>
          <w:sz w:val="21"/>
          <w:szCs w:val="21"/>
          <w:shd w:val="clear" w:color="auto" w:fill="FFFFFF"/>
        </w:rPr>
        <w:br/>
      </w:r>
      <w:r w:rsidR="005069DD" w:rsidRPr="00D556E2">
        <w:rPr>
          <w:color w:val="000000"/>
          <w:sz w:val="21"/>
          <w:szCs w:val="21"/>
          <w:shd w:val="clear" w:color="auto" w:fill="FFFFFF"/>
        </w:rPr>
        <w:t>familiari)</w:t>
      </w:r>
      <w:r w:rsidR="005069DD">
        <w:rPr>
          <w:color w:val="000000"/>
          <w:w w:val="91"/>
          <w:sz w:val="23"/>
          <w:szCs w:val="23"/>
          <w:shd w:val="clear" w:color="auto" w:fill="FFFFFF"/>
        </w:rPr>
        <w:t xml:space="preserve"> </w:t>
      </w:r>
      <w:r w:rsidR="005069DD" w:rsidRPr="00D556E2">
        <w:rPr>
          <w:color w:val="000000"/>
          <w:sz w:val="21"/>
          <w:szCs w:val="21"/>
          <w:shd w:val="clear" w:color="auto" w:fill="FFFFFF"/>
        </w:rPr>
        <w:t>(CAPO I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II, L;R. </w:t>
      </w:r>
      <w:r w:rsidRPr="00D556E2">
        <w:rPr>
          <w:color w:val="000000"/>
          <w:sz w:val="21"/>
          <w:szCs w:val="21"/>
          <w:shd w:val="clear" w:color="auto" w:fill="FFFFFF"/>
        </w:rPr>
        <w:t>13/2013)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000000" w:rsidRDefault="00C524B3">
      <w:pPr>
        <w:pStyle w:val="Stile"/>
        <w:spacing w:before="240" w:line="1" w:lineRule="exact"/>
        <w:rPr>
          <w:sz w:val="23"/>
          <w:szCs w:val="23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3"/>
        <w:gridCol w:w="32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100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CLASSIFICAZIONE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69DD">
            <w:pPr>
              <w:pStyle w:val="Stile"/>
              <w:ind w:right="796"/>
              <w:jc w:val="right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>IMPOSTA (</w:t>
            </w:r>
            <w:r w:rsidR="00C524B3"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euro)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5069DD" w:rsidP="005069DD">
            <w:pPr>
              <w:pStyle w:val="Stile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>stella - campegg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i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4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>
            <w:pPr>
              <w:pStyle w:val="Stile"/>
              <w:ind w:left="10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2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stelle - campeggi, </w:t>
            </w:r>
            <w:r w:rsidR="00D556E2">
              <w:rPr>
                <w:color w:val="000000"/>
                <w:sz w:val="21"/>
                <w:szCs w:val="21"/>
                <w:shd w:val="clear" w:color="auto" w:fill="FFFFFF"/>
              </w:rPr>
              <w:t>villaggi</w:t>
            </w:r>
            <w:r w:rsidR="00D556E2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turistici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4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D556E2" w:rsidP="00D556E2">
            <w:pPr>
              <w:pStyle w:val="Stile"/>
              <w:ind w:left="10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3 stelle - campeggi, villaggi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turistici, camping </w:t>
            </w:r>
            <w:proofErr w:type="spellStart"/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>village</w:t>
            </w:r>
            <w:proofErr w:type="spellEnd"/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10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4 </w:t>
            </w: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stelle - campeggi. villaggi turistici, camping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village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0,35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D556E2">
            <w:pPr>
              <w:pStyle w:val="Stile"/>
              <w:ind w:left="100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Ospiti in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mobil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home e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bung</w:t>
            </w:r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>alows</w:t>
            </w:r>
            <w:proofErr w:type="spellEnd"/>
            <w:r w:rsidR="00C524B3"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0,50 </w:t>
            </w:r>
          </w:p>
        </w:tc>
      </w:tr>
    </w:tbl>
    <w:p w:rsidR="00000000" w:rsidRDefault="00C524B3">
      <w:pPr>
        <w:pStyle w:val="Stile"/>
        <w:shd w:val="clear" w:color="auto" w:fill="FFFFFF"/>
        <w:spacing w:before="504" w:line="244" w:lineRule="exact"/>
        <w:ind w:left="19" w:right="4364"/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  <w:r w:rsidRPr="005069DD">
        <w:rPr>
          <w:b/>
          <w:color w:val="000000"/>
          <w:w w:val="91"/>
          <w:sz w:val="23"/>
          <w:szCs w:val="23"/>
          <w:shd w:val="clear" w:color="auto" w:fill="FFFFFF"/>
        </w:rPr>
        <w:t xml:space="preserve">d) </w:t>
      </w:r>
      <w:r w:rsidRPr="005069DD">
        <w:rPr>
          <w:b/>
          <w:color w:val="000000"/>
          <w:sz w:val="21"/>
          <w:szCs w:val="21"/>
          <w:shd w:val="clear" w:color="auto" w:fill="FFFFFF"/>
        </w:rPr>
        <w:t xml:space="preserve">RESIDENZE </w:t>
      </w:r>
      <w:r w:rsidRPr="005069DD">
        <w:rPr>
          <w:b/>
          <w:color w:val="000000"/>
          <w:sz w:val="21"/>
          <w:szCs w:val="21"/>
          <w:shd w:val="clear" w:color="auto" w:fill="FFFFFF"/>
        </w:rPr>
        <w:t>D'EPOCA</w:t>
      </w:r>
      <w:r>
        <w:rPr>
          <w:color w:val="000000"/>
          <w:sz w:val="21"/>
          <w:szCs w:val="21"/>
          <w:shd w:val="clear" w:color="auto" w:fill="FFFFFF"/>
        </w:rPr>
        <w:t xml:space="preserve"> (CAPO IV, L.R. </w:t>
      </w:r>
      <w:r w:rsidRPr="00D556E2">
        <w:rPr>
          <w:rFonts w:ascii="Arial" w:hAnsi="Arial" w:cs="Arial"/>
          <w:iCs/>
          <w:color w:val="000000"/>
          <w:sz w:val="19"/>
          <w:szCs w:val="19"/>
          <w:shd w:val="clear" w:color="auto" w:fill="FFFFFF"/>
        </w:rPr>
        <w:t>3/2013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) </w:t>
      </w:r>
    </w:p>
    <w:p w:rsidR="00000000" w:rsidRDefault="00C524B3">
      <w:pPr>
        <w:pStyle w:val="Stile"/>
        <w:rPr>
          <w:sz w:val="21"/>
          <w:szCs w:val="21"/>
        </w:rPr>
        <w:sectPr w:rsidR="00000000">
          <w:type w:val="continuous"/>
          <w:pgSz w:w="11907" w:h="16840"/>
          <w:pgMar w:top="2001" w:right="1155" w:bottom="360" w:left="1627" w:header="720" w:footer="720" w:gutter="0"/>
          <w:cols w:space="720"/>
          <w:noEndnote/>
        </w:sectPr>
      </w:pPr>
    </w:p>
    <w:p w:rsidR="00000000" w:rsidRDefault="00C524B3">
      <w:pPr>
        <w:pStyle w:val="Stile"/>
        <w:spacing w:line="192" w:lineRule="exact"/>
      </w:pPr>
    </w:p>
    <w:p w:rsidR="00000000" w:rsidRDefault="00C524B3">
      <w:pPr>
        <w:pStyle w:val="Stile"/>
        <w:sectPr w:rsidR="00000000">
          <w:type w:val="continuous"/>
          <w:pgSz w:w="11907" w:h="16840"/>
          <w:pgMar w:top="2001" w:right="1155" w:bottom="360" w:left="1627" w:header="720" w:footer="720" w:gutter="0"/>
          <w:cols w:space="720"/>
          <w:noEndnote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3"/>
        <w:gridCol w:w="3293"/>
      </w:tblGrid>
      <w:tr w:rsidR="005069DD" w:rsidTr="00020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DD" w:rsidRDefault="005069DD" w:rsidP="00020E66">
            <w:pPr>
              <w:pStyle w:val="Stile"/>
              <w:ind w:left="100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lastRenderedPageBreak/>
              <w:t xml:space="preserve">CLASSIFICAZIONE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DD" w:rsidRDefault="005069DD" w:rsidP="00020E66">
            <w:pPr>
              <w:pStyle w:val="Stile"/>
              <w:ind w:right="796"/>
              <w:jc w:val="right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IMPOSTA (euro) </w:t>
            </w:r>
          </w:p>
        </w:tc>
      </w:tr>
      <w:tr w:rsidR="005069DD" w:rsidTr="00020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DD" w:rsidRPr="00D556E2" w:rsidRDefault="005069DD" w:rsidP="00D556E2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Residenze d'epoca </w:t>
            </w:r>
          </w:p>
          <w:p w:rsidR="005069DD" w:rsidRDefault="005069DD" w:rsidP="00020E66">
            <w:pPr>
              <w:pStyle w:val="Stile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DD" w:rsidRDefault="005069DD" w:rsidP="00020E66">
            <w:pPr>
              <w:pStyle w:val="Stile"/>
              <w:ind w:left="4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2,00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5069DD" w:rsidRDefault="005069DD">
      <w:pPr>
        <w:pStyle w:val="Stile"/>
        <w:shd w:val="clear" w:color="auto" w:fill="FFFFFF"/>
        <w:spacing w:before="4" w:line="302" w:lineRule="exact"/>
        <w:ind w:left="138" w:right="3710"/>
        <w:rPr>
          <w:color w:val="000000"/>
          <w:w w:val="85"/>
          <w:sz w:val="25"/>
          <w:szCs w:val="25"/>
          <w:shd w:val="clear" w:color="auto" w:fill="FFFFFF"/>
        </w:rPr>
        <w:sectPr w:rsidR="005069DD" w:rsidSect="005069DD">
          <w:type w:val="continuous"/>
          <w:pgSz w:w="11907" w:h="16840"/>
          <w:pgMar w:top="2001" w:right="1155" w:bottom="360" w:left="1627" w:header="720" w:footer="720" w:gutter="0"/>
          <w:cols w:space="801"/>
          <w:noEndnote/>
        </w:sectPr>
      </w:pPr>
    </w:p>
    <w:p w:rsidR="00000000" w:rsidRDefault="00C524B3" w:rsidP="005069DD">
      <w:pPr>
        <w:pStyle w:val="Stile"/>
        <w:shd w:val="clear" w:color="auto" w:fill="FFFFFF"/>
        <w:spacing w:before="513" w:line="244" w:lineRule="exact"/>
        <w:ind w:right="-1"/>
        <w:rPr>
          <w:color w:val="000000"/>
          <w:sz w:val="21"/>
          <w:szCs w:val="21"/>
          <w:shd w:val="clear" w:color="auto" w:fill="FFFFFF"/>
        </w:rPr>
      </w:pPr>
      <w:r w:rsidRPr="005069DD">
        <w:rPr>
          <w:b/>
          <w:color w:val="000000"/>
          <w:w w:val="91"/>
          <w:sz w:val="23"/>
          <w:szCs w:val="23"/>
          <w:shd w:val="clear" w:color="auto" w:fill="FFFFFF"/>
        </w:rPr>
        <w:lastRenderedPageBreak/>
        <w:t>e) ALTRE STRUTTURE RICETTIVE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(CAPO </w:t>
      </w:r>
      <w:r>
        <w:rPr>
          <w:color w:val="000000"/>
          <w:sz w:val="21"/>
          <w:szCs w:val="21"/>
          <w:shd w:val="clear" w:color="auto" w:fill="FFFFFF"/>
        </w:rPr>
        <w:t xml:space="preserve">V,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L.R. </w:t>
      </w:r>
      <w:r>
        <w:rPr>
          <w:color w:val="000000"/>
          <w:sz w:val="21"/>
          <w:szCs w:val="21"/>
          <w:shd w:val="clear" w:color="auto" w:fill="FFFFFF"/>
        </w:rPr>
        <w:t xml:space="preserve">3/2013) </w:t>
      </w:r>
    </w:p>
    <w:p w:rsidR="00000000" w:rsidRPr="005069DD" w:rsidRDefault="00C524B3" w:rsidP="005069DD">
      <w:pPr>
        <w:pStyle w:val="Stile"/>
        <w:spacing w:line="1" w:lineRule="exact"/>
        <w:rPr>
          <w:sz w:val="2"/>
          <w:szCs w:val="2"/>
        </w:rPr>
        <w:sectPr w:rsidR="00000000" w:rsidRPr="005069DD" w:rsidSect="005069DD">
          <w:type w:val="continuous"/>
          <w:pgSz w:w="11907" w:h="16840"/>
          <w:pgMar w:top="2001" w:right="1155" w:bottom="360" w:left="1627" w:header="720" w:footer="720" w:gutter="0"/>
          <w:cols w:space="801"/>
          <w:noEndnote/>
        </w:sectPr>
      </w:pPr>
    </w:p>
    <w:p w:rsidR="00000000" w:rsidRDefault="00C524B3">
      <w:pPr>
        <w:pStyle w:val="Stile"/>
        <w:spacing w:line="225" w:lineRule="exact"/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2"/>
        <w:gridCol w:w="3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115"/>
              <w:rPr>
                <w:color w:val="000000"/>
                <w:w w:val="9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w w:val="91"/>
                <w:sz w:val="23"/>
                <w:szCs w:val="23"/>
                <w:shd w:val="clear" w:color="auto" w:fill="FFFFFF"/>
              </w:rPr>
              <w:t xml:space="preserve">TIPOLOGIA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>
            <w:pPr>
              <w:pStyle w:val="Stile"/>
              <w:ind w:left="81"/>
              <w:jc w:val="center"/>
              <w:rPr>
                <w:rFonts w:ascii="Arial" w:hAnsi="Arial" w:cs="Arial"/>
                <w:color w:val="000000"/>
                <w:w w:val="112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IMPOSTA </w:t>
            </w:r>
            <w:r>
              <w:rPr>
                <w:rFonts w:ascii="Arial" w:hAnsi="Arial" w:cs="Arial"/>
                <w:color w:val="000000"/>
                <w:w w:val="112"/>
                <w:sz w:val="18"/>
                <w:szCs w:val="18"/>
                <w:shd w:val="clear" w:color="auto" w:fill="FFFFFF"/>
              </w:rPr>
              <w:t xml:space="preserve">(euro)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Affittacamere (camere, appartamenti mobiliari)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069DD" w:rsidRDefault="00C524B3" w:rsidP="005069DD">
            <w:pPr>
              <w:pStyle w:val="Stile"/>
              <w:ind w:left="52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069DD"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556E2" w:rsidRDefault="00C524B3" w:rsidP="00D556E2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D556E2">
              <w:rPr>
                <w:color w:val="000000"/>
                <w:sz w:val="21"/>
                <w:szCs w:val="21"/>
                <w:shd w:val="clear" w:color="auto" w:fill="FFFFFF"/>
              </w:rPr>
              <w:t xml:space="preserve">Bed and breakfast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left="52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</w:tbl>
    <w:p w:rsidR="00000000" w:rsidRDefault="00C524B3">
      <w:pPr>
        <w:pStyle w:val="Stile"/>
        <w:sectPr w:rsidR="00000000">
          <w:type w:val="continuous"/>
          <w:pgSz w:w="11907" w:h="16840"/>
          <w:pgMar w:top="2001" w:right="1155" w:bottom="360" w:left="1627" w:header="720" w:footer="720" w:gutter="0"/>
          <w:cols w:space="720"/>
          <w:noEndnote/>
        </w:sectPr>
      </w:pPr>
    </w:p>
    <w:p w:rsidR="00000000" w:rsidRDefault="005069DD">
      <w:pPr>
        <w:pStyle w:val="Stile"/>
        <w:shd w:val="clear" w:color="auto" w:fill="FFFFFF"/>
        <w:spacing w:line="240" w:lineRule="exact"/>
        <w:ind w:left="24"/>
        <w:rPr>
          <w:color w:val="000000"/>
          <w:sz w:val="21"/>
          <w:szCs w:val="21"/>
          <w:shd w:val="clear" w:color="auto" w:fill="FFFFFF"/>
        </w:rPr>
      </w:pPr>
      <w:r w:rsidRPr="005069DD">
        <w:rPr>
          <w:b/>
          <w:color w:val="000000"/>
          <w:w w:val="91"/>
          <w:sz w:val="23"/>
          <w:szCs w:val="23"/>
          <w:shd w:val="clear" w:color="auto" w:fill="FFFFFF"/>
        </w:rPr>
        <w:lastRenderedPageBreak/>
        <w:t>f</w:t>
      </w:r>
      <w:r w:rsidR="00C524B3" w:rsidRPr="005069DD">
        <w:rPr>
          <w:b/>
          <w:color w:val="000000"/>
          <w:w w:val="91"/>
          <w:sz w:val="23"/>
          <w:szCs w:val="23"/>
          <w:shd w:val="clear" w:color="auto" w:fill="FFFFFF"/>
        </w:rPr>
        <w:t>) STRUTTURE RICETTIVE AGRITURISTICHE</w:t>
      </w:r>
      <w:r w:rsidR="00C524B3">
        <w:rPr>
          <w:color w:val="000000"/>
          <w:sz w:val="21"/>
          <w:szCs w:val="21"/>
          <w:shd w:val="clear" w:color="auto" w:fill="FFFFFF"/>
        </w:rPr>
        <w:t xml:space="preserve"> (comprese anche </w:t>
      </w:r>
      <w:r>
        <w:rPr>
          <w:color w:val="000000"/>
          <w:sz w:val="21"/>
          <w:szCs w:val="21"/>
          <w:shd w:val="clear" w:color="auto" w:fill="FFFFFF"/>
        </w:rPr>
        <w:t>le aree attrezzate per la sosta</w:t>
      </w:r>
    </w:p>
    <w:p w:rsidR="005069DD" w:rsidRDefault="005069DD" w:rsidP="005069DD">
      <w:pPr>
        <w:pStyle w:val="Stile"/>
        <w:ind w:right="-2979"/>
        <w:rPr>
          <w:rFonts w:ascii="Arial" w:hAnsi="Arial" w:cs="Arial"/>
          <w:i/>
          <w:iCs/>
          <w:color w:val="000000"/>
          <w:w w:val="89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dei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campeggiatori) </w:t>
      </w:r>
      <w:r>
        <w:rPr>
          <w:color w:val="000000"/>
          <w:sz w:val="21"/>
          <w:szCs w:val="21"/>
          <w:shd w:val="clear" w:color="auto" w:fill="FFFFFF"/>
        </w:rPr>
        <w:t xml:space="preserve">(L.R. 16/2014, </w:t>
      </w:r>
      <w:r w:rsidRPr="00D556E2">
        <w:rPr>
          <w:color w:val="000000"/>
          <w:sz w:val="21"/>
          <w:szCs w:val="21"/>
          <w:shd w:val="clear" w:color="auto" w:fill="FFFFFF"/>
        </w:rPr>
        <w:t xml:space="preserve">art. </w:t>
      </w:r>
      <w:r>
        <w:rPr>
          <w:color w:val="000000"/>
          <w:sz w:val="21"/>
          <w:szCs w:val="21"/>
          <w:shd w:val="clear" w:color="auto" w:fill="FFFFFF"/>
        </w:rPr>
        <w:t xml:space="preserve">87 L.R. </w:t>
      </w:r>
      <w:r w:rsidRPr="00D556E2">
        <w:rPr>
          <w:color w:val="000000"/>
          <w:sz w:val="21"/>
          <w:szCs w:val="21"/>
          <w:shd w:val="clear" w:color="auto" w:fill="FFFFFF"/>
        </w:rPr>
        <w:t>13/2013)</w:t>
      </w:r>
      <w:r>
        <w:rPr>
          <w:rFonts w:ascii="Arial" w:hAnsi="Arial" w:cs="Arial"/>
          <w:i/>
          <w:iCs/>
          <w:color w:val="000000"/>
          <w:w w:val="89"/>
          <w:sz w:val="21"/>
          <w:szCs w:val="21"/>
          <w:shd w:val="clear" w:color="auto" w:fill="FFFFFF"/>
        </w:rPr>
        <w:t xml:space="preserve"> </w:t>
      </w:r>
    </w:p>
    <w:p w:rsidR="005069DD" w:rsidRDefault="005069DD">
      <w:pPr>
        <w:pStyle w:val="Stile"/>
        <w:shd w:val="clear" w:color="auto" w:fill="FFFFFF"/>
        <w:spacing w:line="240" w:lineRule="exact"/>
        <w:ind w:left="24"/>
        <w:rPr>
          <w:color w:val="000000"/>
          <w:sz w:val="21"/>
          <w:szCs w:val="21"/>
          <w:shd w:val="clear" w:color="auto" w:fill="FFFFFF"/>
        </w:rPr>
      </w:pPr>
    </w:p>
    <w:p w:rsidR="00000000" w:rsidRDefault="00C524B3">
      <w:pPr>
        <w:pStyle w:val="Stile"/>
        <w:spacing w:before="24" w:line="1" w:lineRule="exact"/>
        <w:rPr>
          <w:sz w:val="21"/>
          <w:szCs w:val="21"/>
        </w:rPr>
      </w:pPr>
    </w:p>
    <w:tbl>
      <w:tblPr>
        <w:tblpPr w:leftFromText="141" w:rightFromText="141" w:horzAnchor="margin" w:tblpY="705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3029"/>
      </w:tblGrid>
      <w:tr w:rsidR="00000000" w:rsidTr="00506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CLASSIFICAZIONE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right="412"/>
              <w:jc w:val="righ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IMPOSTA (euro) </w:t>
            </w:r>
          </w:p>
        </w:tc>
      </w:tr>
      <w:tr w:rsidR="00000000" w:rsidTr="00506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1- 2 spighe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left="52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0,80 </w:t>
            </w:r>
          </w:p>
        </w:tc>
      </w:tr>
      <w:tr w:rsidR="00000000" w:rsidTr="00506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069DD" w:rsidRDefault="00C524B3" w:rsidP="005069DD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069DD">
              <w:rPr>
                <w:color w:val="000000"/>
                <w:sz w:val="21"/>
                <w:szCs w:val="21"/>
                <w:shd w:val="clear" w:color="auto" w:fill="FFFFFF"/>
              </w:rPr>
              <w:t xml:space="preserve">3 spighe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069DD" w:rsidRDefault="00C524B3" w:rsidP="005069DD">
            <w:pPr>
              <w:pStyle w:val="Stile"/>
              <w:ind w:left="52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069DD">
              <w:rPr>
                <w:color w:val="000000"/>
                <w:sz w:val="21"/>
                <w:szCs w:val="21"/>
                <w:shd w:val="clear" w:color="auto" w:fill="FFFFFF"/>
              </w:rPr>
              <w:t xml:space="preserve">0,90 </w:t>
            </w:r>
          </w:p>
        </w:tc>
      </w:tr>
      <w:tr w:rsidR="00000000" w:rsidTr="00506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4 spighe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069DD" w:rsidRDefault="005069DD" w:rsidP="005069DD">
            <w:pPr>
              <w:pStyle w:val="Stile"/>
              <w:ind w:left="52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5069DD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C524B3" w:rsidRPr="005069DD">
              <w:rPr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5069DD">
              <w:rPr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="00C524B3" w:rsidRPr="005069DD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00000" w:rsidTr="00506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69DD" w:rsidP="005069DD">
            <w:pPr>
              <w:pStyle w:val="Stile"/>
              <w:ind w:left="67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C524B3">
              <w:rPr>
                <w:color w:val="000000"/>
                <w:sz w:val="21"/>
                <w:szCs w:val="21"/>
                <w:shd w:val="clear" w:color="auto" w:fill="FFFFFF"/>
              </w:rPr>
              <w:t xml:space="preserve"> spighe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24B3" w:rsidP="005069DD">
            <w:pPr>
              <w:pStyle w:val="Stile"/>
              <w:ind w:left="52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1,50 </w:t>
            </w:r>
          </w:p>
        </w:tc>
      </w:tr>
    </w:tbl>
    <w:p w:rsidR="00C524B3" w:rsidRDefault="00C524B3">
      <w:pPr>
        <w:pStyle w:val="Stile"/>
        <w:rPr>
          <w:sz w:val="21"/>
          <w:szCs w:val="21"/>
        </w:rPr>
      </w:pPr>
    </w:p>
    <w:sectPr w:rsidR="00C524B3">
      <w:pgSz w:w="11907" w:h="16840"/>
      <w:pgMar w:top="2284" w:right="1669" w:bottom="360" w:left="14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5069DD"/>
    <w:rsid w:val="00C524B3"/>
    <w:rsid w:val="00D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CreatedByIRIS_DPE_12.03</cp:keywords>
  <cp:lastModifiedBy>silvestri renzo</cp:lastModifiedBy>
  <cp:revision>2</cp:revision>
  <dcterms:created xsi:type="dcterms:W3CDTF">2015-09-22T10:04:00Z</dcterms:created>
  <dcterms:modified xsi:type="dcterms:W3CDTF">2015-09-22T10:04:00Z</dcterms:modified>
</cp:coreProperties>
</file>