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0DE" w:rsidRDefault="005C3B3E">
      <w:pPr>
        <w:spacing w:after="0" w:line="240" w:lineRule="auto"/>
        <w:ind w:left="4956"/>
        <w:jc w:val="right"/>
        <w:textAlignment w:val="baseline"/>
        <w:rPr>
          <w:rFonts w:ascii="Times New Roman" w:eastAsia="Times New Roman" w:hAnsi="Times New Roman" w:cs="Times New Roman"/>
          <w:bCs/>
          <w:iCs/>
          <w:color w:val="000000"/>
          <w:kern w:val="2"/>
          <w:lang w:eastAsia="it-IT"/>
        </w:rPr>
      </w:pPr>
      <w:bookmarkStart w:id="0" w:name="_GoBack"/>
      <w:bookmarkEnd w:id="0"/>
      <w:r>
        <w:rPr>
          <w:rFonts w:ascii="Times New Roman" w:eastAsia="Times New Roman" w:hAnsi="Times New Roman" w:cs="Times New Roman"/>
          <w:bCs/>
          <w:iCs/>
          <w:color w:val="000000"/>
          <w:kern w:val="2"/>
          <w:lang w:eastAsia="it-IT"/>
        </w:rPr>
        <w:t>ALL. B)</w:t>
      </w:r>
    </w:p>
    <w:p w:rsidR="00C920DE" w:rsidRDefault="00C920DE">
      <w:pPr>
        <w:spacing w:after="0" w:line="240" w:lineRule="auto"/>
        <w:ind w:left="4956"/>
        <w:jc w:val="right"/>
        <w:textAlignment w:val="baseline"/>
        <w:rPr>
          <w:rFonts w:ascii="Times New Roman" w:eastAsia="Times New Roman" w:hAnsi="Times New Roman" w:cs="Times New Roman"/>
          <w:bCs/>
          <w:iCs/>
          <w:color w:val="000000"/>
          <w:kern w:val="2"/>
          <w:lang w:eastAsia="it-IT"/>
        </w:rPr>
      </w:pPr>
    </w:p>
    <w:p w:rsidR="00C920DE" w:rsidRDefault="00C920DE">
      <w:pPr>
        <w:spacing w:after="0" w:line="240" w:lineRule="auto"/>
        <w:ind w:left="4956"/>
        <w:jc w:val="both"/>
        <w:textAlignment w:val="baseline"/>
        <w:rPr>
          <w:rFonts w:ascii="Times New Roman" w:eastAsia="Times New Roman" w:hAnsi="Times New Roman" w:cs="Times New Roman"/>
          <w:b/>
          <w:bCs/>
          <w:iCs/>
          <w:color w:val="000000"/>
          <w:kern w:val="2"/>
          <w:sz w:val="20"/>
          <w:szCs w:val="20"/>
          <w:lang w:eastAsia="it-IT"/>
        </w:rPr>
      </w:pPr>
    </w:p>
    <w:p w:rsidR="00C920DE" w:rsidRDefault="005C3B3E">
      <w:pPr>
        <w:pStyle w:val="Titolo1"/>
        <w:ind w:left="283"/>
        <w:rPr>
          <w:b/>
          <w:bCs/>
        </w:rPr>
      </w:pPr>
      <w:r>
        <w:rPr>
          <w:b/>
          <w:bCs/>
        </w:rPr>
        <w:t>AVVISO</w:t>
      </w:r>
      <w:r>
        <w:rPr>
          <w:b/>
          <w:bCs/>
          <w:spacing w:val="-4"/>
        </w:rPr>
        <w:t xml:space="preserve"> </w:t>
      </w:r>
      <w:r>
        <w:rPr>
          <w:b/>
          <w:bCs/>
        </w:rPr>
        <w:t xml:space="preserve">PUBBLICO </w:t>
      </w:r>
    </w:p>
    <w:p w:rsidR="00C920DE" w:rsidRDefault="005C3B3E">
      <w:pPr>
        <w:spacing w:before="1" w:after="0" w:line="240" w:lineRule="auto"/>
        <w:ind w:left="252" w:right="164"/>
        <w:jc w:val="both"/>
      </w:pPr>
      <w:r>
        <w:rPr>
          <w:rFonts w:ascii="Times New Roman" w:eastAsia="Times New Roman" w:hAnsi="Times New Roman" w:cs="Times New Roman"/>
          <w:b/>
          <w:bCs/>
          <w:szCs w:val="20"/>
        </w:rPr>
        <w:t>PER</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L’ACQUISIZIONE</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DI</w:t>
      </w:r>
      <w:r>
        <w:rPr>
          <w:rFonts w:ascii="Times New Roman" w:eastAsia="Times New Roman" w:hAnsi="Times New Roman" w:cs="Times New Roman"/>
          <w:b/>
          <w:bCs/>
          <w:spacing w:val="-10"/>
          <w:szCs w:val="20"/>
        </w:rPr>
        <w:t xml:space="preserve"> </w:t>
      </w:r>
      <w:r>
        <w:rPr>
          <w:rFonts w:ascii="Times New Roman" w:eastAsia="Times New Roman" w:hAnsi="Times New Roman" w:cs="Times New Roman"/>
          <w:b/>
          <w:bCs/>
          <w:szCs w:val="20"/>
        </w:rPr>
        <w:t>MANIFESTAZIONE</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DI</w:t>
      </w:r>
      <w:r>
        <w:rPr>
          <w:rFonts w:ascii="Times New Roman" w:eastAsia="Times New Roman" w:hAnsi="Times New Roman" w:cs="Times New Roman"/>
          <w:b/>
          <w:bCs/>
          <w:spacing w:val="-10"/>
          <w:szCs w:val="20"/>
        </w:rPr>
        <w:t xml:space="preserve"> </w:t>
      </w:r>
      <w:r>
        <w:rPr>
          <w:rFonts w:ascii="Times New Roman" w:eastAsia="Times New Roman" w:hAnsi="Times New Roman" w:cs="Times New Roman"/>
          <w:b/>
          <w:bCs/>
          <w:szCs w:val="20"/>
        </w:rPr>
        <w:t>INTERESSE</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DA</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PARTE</w:t>
      </w:r>
      <w:r>
        <w:rPr>
          <w:rFonts w:ascii="Times New Roman" w:eastAsia="Times New Roman" w:hAnsi="Times New Roman" w:cs="Times New Roman"/>
          <w:b/>
          <w:bCs/>
          <w:spacing w:val="-11"/>
          <w:szCs w:val="20"/>
        </w:rPr>
        <w:t xml:space="preserve"> </w:t>
      </w:r>
      <w:r>
        <w:rPr>
          <w:rFonts w:ascii="Times New Roman" w:eastAsia="Times New Roman" w:hAnsi="Times New Roman" w:cs="Times New Roman"/>
          <w:b/>
          <w:bCs/>
          <w:szCs w:val="20"/>
        </w:rPr>
        <w:t>DI</w:t>
      </w:r>
      <w:r>
        <w:rPr>
          <w:rFonts w:ascii="Times New Roman" w:eastAsia="Times New Roman" w:hAnsi="Times New Roman" w:cs="Times New Roman"/>
          <w:b/>
          <w:bCs/>
          <w:spacing w:val="-10"/>
          <w:szCs w:val="20"/>
        </w:rPr>
        <w:t xml:space="preserve"> </w:t>
      </w:r>
      <w:r>
        <w:rPr>
          <w:rFonts w:ascii="Times New Roman" w:eastAsia="Times New Roman" w:hAnsi="Times New Roman" w:cs="Times New Roman"/>
          <w:b/>
          <w:bCs/>
          <w:szCs w:val="20"/>
        </w:rPr>
        <w:t>ENTI</w:t>
      </w:r>
      <w:r>
        <w:rPr>
          <w:rFonts w:ascii="Times New Roman" w:eastAsia="Times New Roman" w:hAnsi="Times New Roman" w:cs="Times New Roman"/>
          <w:b/>
          <w:bCs/>
          <w:spacing w:val="-10"/>
          <w:szCs w:val="20"/>
        </w:rPr>
        <w:t xml:space="preserve"> </w:t>
      </w:r>
      <w:r>
        <w:rPr>
          <w:rFonts w:ascii="Times New Roman" w:eastAsia="Times New Roman" w:hAnsi="Times New Roman" w:cs="Times New Roman"/>
          <w:b/>
          <w:bCs/>
          <w:szCs w:val="20"/>
        </w:rPr>
        <w:t>DEL</w:t>
      </w:r>
      <w:r>
        <w:rPr>
          <w:rFonts w:ascii="Times New Roman" w:eastAsia="Times New Roman" w:hAnsi="Times New Roman" w:cs="Times New Roman"/>
          <w:b/>
          <w:bCs/>
          <w:spacing w:val="-9"/>
          <w:szCs w:val="20"/>
        </w:rPr>
        <w:t xml:space="preserve"> </w:t>
      </w:r>
      <w:r>
        <w:rPr>
          <w:rFonts w:ascii="Times New Roman" w:eastAsia="Times New Roman" w:hAnsi="Times New Roman" w:cs="Times New Roman"/>
          <w:b/>
          <w:bCs/>
          <w:szCs w:val="20"/>
        </w:rPr>
        <w:t>TERZO</w:t>
      </w:r>
      <w:r>
        <w:rPr>
          <w:rFonts w:ascii="Times New Roman" w:eastAsia="Times New Roman" w:hAnsi="Times New Roman" w:cs="Times New Roman"/>
          <w:b/>
          <w:bCs/>
          <w:spacing w:val="-53"/>
          <w:szCs w:val="20"/>
        </w:rPr>
        <w:t xml:space="preserve"> </w:t>
      </w:r>
      <w:r>
        <w:rPr>
          <w:rFonts w:ascii="Times New Roman" w:eastAsia="Times New Roman" w:hAnsi="Times New Roman" w:cs="Times New Roman"/>
          <w:b/>
          <w:bCs/>
          <w:szCs w:val="20"/>
        </w:rPr>
        <w:t>SETTORE (ETS) AD ADERIRE ALLA CO-PROGETTAZIONE (EX ART 55, CO. 3 DEL DLGS</w:t>
      </w:r>
      <w:r>
        <w:rPr>
          <w:rFonts w:ascii="Times New Roman" w:eastAsia="Times New Roman" w:hAnsi="Times New Roman" w:cs="Times New Roman"/>
          <w:b/>
          <w:bCs/>
          <w:spacing w:val="1"/>
          <w:szCs w:val="20"/>
        </w:rPr>
        <w:t xml:space="preserve"> </w:t>
      </w:r>
      <w:r>
        <w:rPr>
          <w:rFonts w:ascii="Times New Roman" w:eastAsia="Times New Roman" w:hAnsi="Times New Roman" w:cs="Times New Roman"/>
          <w:b/>
          <w:bCs/>
          <w:szCs w:val="20"/>
        </w:rPr>
        <w:t>117/17)</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PER</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LA</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DEFINIZIONE</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E</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REALIZZAZIONE</w:t>
      </w:r>
      <w:r>
        <w:rPr>
          <w:rFonts w:ascii="Times New Roman" w:eastAsia="Times New Roman" w:hAnsi="Times New Roman" w:cs="Times New Roman"/>
          <w:b/>
          <w:bCs/>
          <w:spacing w:val="13"/>
          <w:szCs w:val="20"/>
        </w:rPr>
        <w:t xml:space="preserve"> </w:t>
      </w:r>
      <w:r>
        <w:rPr>
          <w:rFonts w:ascii="Times New Roman" w:eastAsia="Times New Roman" w:hAnsi="Times New Roman" w:cs="Times New Roman"/>
          <w:b/>
          <w:bCs/>
          <w:szCs w:val="20"/>
        </w:rPr>
        <w:t>DI</w:t>
      </w:r>
      <w:r>
        <w:rPr>
          <w:rFonts w:ascii="Times New Roman" w:eastAsia="Times New Roman" w:hAnsi="Times New Roman" w:cs="Times New Roman"/>
          <w:b/>
          <w:bCs/>
          <w:spacing w:val="14"/>
          <w:szCs w:val="20"/>
        </w:rPr>
        <w:t xml:space="preserve"> </w:t>
      </w:r>
      <w:r>
        <w:rPr>
          <w:rFonts w:ascii="Times New Roman" w:eastAsia="Times New Roman" w:hAnsi="Times New Roman" w:cs="Times New Roman"/>
          <w:b/>
          <w:bCs/>
          <w:szCs w:val="20"/>
        </w:rPr>
        <w:t>INTERVENTI</w:t>
      </w:r>
      <w:r>
        <w:rPr>
          <w:rFonts w:ascii="Times New Roman" w:eastAsia="Times New Roman" w:hAnsi="Times New Roman" w:cs="Times New Roman"/>
          <w:b/>
          <w:bCs/>
          <w:spacing w:val="16"/>
          <w:szCs w:val="20"/>
        </w:rPr>
        <w:t xml:space="preserve"> </w:t>
      </w:r>
      <w:r>
        <w:rPr>
          <w:rFonts w:ascii="Times New Roman" w:eastAsia="Times New Roman" w:hAnsi="Times New Roman" w:cs="Times New Roman"/>
          <w:b/>
          <w:bCs/>
          <w:szCs w:val="20"/>
        </w:rPr>
        <w:t>NELLA</w:t>
      </w:r>
      <w:r>
        <w:rPr>
          <w:rFonts w:ascii="Times New Roman" w:eastAsia="Times New Roman" w:hAnsi="Times New Roman" w:cs="Times New Roman"/>
          <w:b/>
          <w:bCs/>
          <w:spacing w:val="15"/>
          <w:szCs w:val="20"/>
        </w:rPr>
        <w:t xml:space="preserve"> </w:t>
      </w:r>
      <w:r>
        <w:rPr>
          <w:rFonts w:ascii="Times New Roman" w:eastAsia="Times New Roman" w:hAnsi="Times New Roman" w:cs="Times New Roman"/>
          <w:b/>
          <w:bCs/>
          <w:szCs w:val="20"/>
        </w:rPr>
        <w:t>ZONA</w:t>
      </w:r>
      <w:r>
        <w:rPr>
          <w:rFonts w:ascii="Times New Roman" w:eastAsia="Times New Roman" w:hAnsi="Times New Roman" w:cs="Times New Roman"/>
          <w:b/>
          <w:bCs/>
          <w:spacing w:val="12"/>
          <w:szCs w:val="20"/>
        </w:rPr>
        <w:t xml:space="preserve"> </w:t>
      </w:r>
      <w:r>
        <w:rPr>
          <w:rFonts w:ascii="Times New Roman" w:eastAsia="Times New Roman" w:hAnsi="Times New Roman" w:cs="Times New Roman"/>
          <w:b/>
          <w:bCs/>
          <w:szCs w:val="20"/>
        </w:rPr>
        <w:t xml:space="preserve">SOCIALE n 5 </w:t>
      </w:r>
      <w:r>
        <w:rPr>
          <w:rFonts w:ascii="Times New Roman" w:eastAsia="Times New Roman" w:hAnsi="Times New Roman" w:cs="Times New Roman"/>
          <w:b/>
          <w:bCs/>
          <w:sz w:val="20"/>
          <w:szCs w:val="20"/>
        </w:rPr>
        <w:t xml:space="preserve"> FINANZIATI DALL’UNIONE EUROPEA – NEXT GENERATION EU, DI CUI ALL’ AVVISO</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PUBBLICO 1/2022 NELL’AMBITO DEL PNRR, MISSIONE 5 “INCLUSIONE E COESIONE” -</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COMPONENTE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2</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“INFRASTRUTTURE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SOCIALI,</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FAMIGLIE,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COMUNITA’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TERZO</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 xml:space="preserve">SETTORE” – SOTTOCOMPONENTE 1 </w:t>
      </w:r>
      <w:r>
        <w:rPr>
          <w:rFonts w:ascii="Times New Roman" w:eastAsia="Times New Roman" w:hAnsi="Times New Roman" w:cs="Times New Roman"/>
          <w:b/>
          <w:bCs/>
          <w:sz w:val="20"/>
          <w:szCs w:val="20"/>
        </w:rPr>
        <w:t>“SERVIZI SOCIALI, DISABILITA’ E MARGINALITA’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SOCIALE”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INVESTIMENTO</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1.2</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PERCORSI</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DI</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AUTONOMIA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PERSONE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CON</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DISABILITA’</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CUP:</w:t>
      </w:r>
      <w:r>
        <w:rPr>
          <w:rFonts w:ascii="Times New Roman" w:eastAsia="Times New Roman" w:hAnsi="Times New Roman" w:cs="Times New Roman"/>
          <w:b/>
          <w:bCs/>
          <w:spacing w:val="1"/>
          <w:sz w:val="20"/>
          <w:szCs w:val="20"/>
        </w:rPr>
        <w:t xml:space="preserve"> </w:t>
      </w:r>
      <w:bookmarkStart w:id="1" w:name="__DdeLink__32549_1745361008"/>
      <w:r>
        <w:rPr>
          <w:rFonts w:ascii="Times New Roman" w:eastAsia="Times New Roman" w:hAnsi="Times New Roman" w:cs="Times New Roman"/>
          <w:b/>
          <w:bCs/>
          <w:spacing w:val="1"/>
          <w:sz w:val="20"/>
          <w:szCs w:val="20"/>
        </w:rPr>
        <w:t xml:space="preserve">C44H22000280006 </w:t>
      </w:r>
      <w:bookmarkEnd w:id="1"/>
      <w:r>
        <w:rPr>
          <w:rFonts w:ascii="Times New Roman" w:eastAsia="Times New Roman" w:hAnsi="Times New Roman" w:cs="Times New Roman"/>
          <w:b/>
          <w:bCs/>
          <w:sz w:val="20"/>
          <w:szCs w:val="20"/>
        </w:rPr>
        <w:t>– CIG:</w:t>
      </w:r>
      <w:r>
        <w:rPr>
          <w:rFonts w:ascii="Times New Roman" w:eastAsia="Times New Roman" w:hAnsi="Times New Roman" w:cs="Times New Roman"/>
          <w:b/>
          <w:bCs/>
          <w:spacing w:val="2"/>
          <w:sz w:val="20"/>
          <w:szCs w:val="20"/>
        </w:rPr>
        <w:t xml:space="preserve"> </w:t>
      </w:r>
      <w:r>
        <w:rPr>
          <w:rFonts w:ascii="Courier New" w:hAnsi="Courier New"/>
          <w:b/>
          <w:bCs/>
          <w:spacing w:val="1"/>
        </w:rPr>
        <w:t>B026D834E5</w:t>
      </w:r>
    </w:p>
    <w:p w:rsidR="00C920DE" w:rsidRDefault="00C920DE">
      <w:pPr>
        <w:spacing w:after="0" w:line="240" w:lineRule="auto"/>
        <w:jc w:val="both"/>
        <w:rPr>
          <w:rFonts w:ascii="Times New Roman" w:hAnsi="Times New Roman" w:cs="Times New Roman"/>
          <w:b/>
          <w:sz w:val="18"/>
          <w:szCs w:val="18"/>
        </w:rPr>
      </w:pPr>
    </w:p>
    <w:p w:rsidR="00C920DE" w:rsidRDefault="00C920DE">
      <w:pPr>
        <w:spacing w:after="0" w:line="240" w:lineRule="auto"/>
        <w:ind w:left="4956"/>
        <w:jc w:val="right"/>
        <w:textAlignment w:val="baseline"/>
        <w:rPr>
          <w:rFonts w:ascii="Times New Roman" w:eastAsia="Times New Roman" w:hAnsi="Times New Roman" w:cs="Times New Roman"/>
          <w:b/>
          <w:bCs/>
          <w:iCs/>
          <w:color w:val="000000"/>
          <w:kern w:val="2"/>
          <w:lang w:eastAsia="it-IT"/>
        </w:rPr>
      </w:pPr>
    </w:p>
    <w:p w:rsidR="00C920DE" w:rsidRDefault="00C920DE">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hAnsi="Times New Roman" w:cs="Times New Roman"/>
          <w:b/>
        </w:rPr>
      </w:pPr>
    </w:p>
    <w:p w:rsidR="00C920DE" w:rsidRDefault="005C3B3E">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DICHIARAZIONE SOSTITUTIVA POSSESSO DEI REQUISITI</w:t>
      </w:r>
    </w:p>
    <w:p w:rsidR="00C920DE" w:rsidRDefault="005C3B3E">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hAnsi="Times New Roman" w:cs="Times New Roman"/>
        </w:rPr>
      </w:pPr>
      <w:r>
        <w:rPr>
          <w:rFonts w:ascii="Times New Roman" w:hAnsi="Times New Roman" w:cs="Times New Roman"/>
        </w:rPr>
        <w:t xml:space="preserve">REDATTA AI SENSI DEL D.P.R. 28/12/2000, N. 445 </w:t>
      </w:r>
    </w:p>
    <w:p w:rsidR="00C920DE" w:rsidRDefault="00C920DE">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hAnsi="Times New Roman" w:cs="Times New Roman"/>
          <w:b/>
          <w:smallCaps/>
          <w:sz w:val="24"/>
          <w:szCs w:val="24"/>
          <w:u w:val="single"/>
        </w:rPr>
      </w:pPr>
    </w:p>
    <w:p w:rsidR="00C920DE" w:rsidRDefault="00C920DE">
      <w:pPr>
        <w:spacing w:after="0" w:line="240" w:lineRule="auto"/>
        <w:jc w:val="both"/>
        <w:rPr>
          <w:rFonts w:ascii="Times New Roman" w:hAnsi="Times New Roman" w:cs="Times New Roman"/>
          <w:i/>
          <w:sz w:val="24"/>
          <w:szCs w:val="24"/>
        </w:rPr>
      </w:pPr>
    </w:p>
    <w:p w:rsidR="00C920DE" w:rsidRDefault="00C920DE">
      <w:pPr>
        <w:spacing w:after="0" w:line="240" w:lineRule="auto"/>
        <w:jc w:val="both"/>
        <w:rPr>
          <w:rFonts w:ascii="Times New Roman" w:hAnsi="Times New Roman" w:cs="Times New Roman"/>
          <w:b/>
          <w:sz w:val="18"/>
          <w:szCs w:val="18"/>
        </w:rPr>
      </w:pPr>
    </w:p>
    <w:p w:rsidR="00C920DE" w:rsidRDefault="005C3B3E">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AVVERTENZE</w:t>
      </w:r>
    </w:p>
    <w:p w:rsidR="00C920DE" w:rsidRDefault="005C3B3E">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Ove previsto, barrare le caselle nelle ipotesi che ricorrono. Le caselle non barrate verranno considerate come dichiarazioni non effettuate.</w:t>
      </w:r>
    </w:p>
    <w:p w:rsidR="00C920DE" w:rsidRDefault="005C3B3E">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 xml:space="preserve">Alla presente dichiarazione deve essere </w:t>
      </w:r>
      <w:r>
        <w:rPr>
          <w:rFonts w:ascii="Times New Roman" w:hAnsi="Times New Roman" w:cs="Times New Roman"/>
          <w:b/>
          <w:i/>
          <w:sz w:val="20"/>
          <w:szCs w:val="20"/>
        </w:rPr>
        <w:t>allegata</w:t>
      </w:r>
      <w:r>
        <w:rPr>
          <w:rFonts w:ascii="Times New Roman" w:hAnsi="Times New Roman" w:cs="Times New Roman"/>
          <w:i/>
          <w:sz w:val="20"/>
          <w:szCs w:val="20"/>
        </w:rPr>
        <w:t xml:space="preserve"> copia fotostatica di valido </w:t>
      </w:r>
      <w:r>
        <w:rPr>
          <w:rFonts w:ascii="Times New Roman" w:hAnsi="Times New Roman" w:cs="Times New Roman"/>
          <w:b/>
          <w:i/>
          <w:sz w:val="20"/>
          <w:szCs w:val="20"/>
        </w:rPr>
        <w:t>documento di identità</w:t>
      </w:r>
      <w:r>
        <w:rPr>
          <w:rFonts w:ascii="Times New Roman" w:hAnsi="Times New Roman" w:cs="Times New Roman"/>
          <w:i/>
          <w:sz w:val="20"/>
          <w:szCs w:val="20"/>
        </w:rPr>
        <w:t xml:space="preserve"> del soggetto firmatario. Non si rende necessaria l’allegazione della suddetta fotocopia del documento di identità se la dichiarazione stessa è firmata </w:t>
      </w:r>
      <w:r>
        <w:rPr>
          <w:rFonts w:ascii="Times New Roman" w:hAnsi="Times New Roman" w:cs="Times New Roman"/>
          <w:b/>
          <w:i/>
          <w:sz w:val="20"/>
          <w:szCs w:val="20"/>
        </w:rPr>
        <w:t>digitalmente.</w:t>
      </w:r>
    </w:p>
    <w:p w:rsidR="00C920DE" w:rsidRDefault="005C3B3E">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La presente dichiarazione deve essere co</w:t>
      </w:r>
      <w:r>
        <w:rPr>
          <w:rFonts w:ascii="Times New Roman" w:hAnsi="Times New Roman" w:cs="Times New Roman"/>
          <w:i/>
          <w:sz w:val="20"/>
          <w:szCs w:val="20"/>
        </w:rPr>
        <w:t>mpilata e firmata dai soggetti indicati nell’art. 7 “Modalità di partecipazione” dell’Avviso in oggetto, cui si rinvia.</w:t>
      </w:r>
    </w:p>
    <w:p w:rsidR="00C920DE" w:rsidRDefault="00C920DE">
      <w:pPr>
        <w:spacing w:after="0" w:line="360" w:lineRule="auto"/>
        <w:jc w:val="center"/>
        <w:rPr>
          <w:rFonts w:ascii="Times New Roman" w:hAnsi="Times New Roman" w:cs="Times New Roman"/>
          <w:i/>
        </w:rPr>
      </w:pPr>
    </w:p>
    <w:p w:rsidR="00C920DE" w:rsidRDefault="00C920DE">
      <w:pPr>
        <w:spacing w:after="0" w:line="360" w:lineRule="auto"/>
        <w:jc w:val="center"/>
        <w:rPr>
          <w:rFonts w:ascii="Times New Roman" w:hAnsi="Times New Roman" w:cs="Times New Roman"/>
          <w:i/>
        </w:rPr>
      </w:pPr>
    </w:p>
    <w:p w:rsidR="00C920DE" w:rsidRDefault="005C3B3E">
      <w:pPr>
        <w:pStyle w:val="Standard"/>
        <w:widowControl w:val="0"/>
        <w:spacing w:line="360" w:lineRule="auto"/>
        <w:jc w:val="both"/>
        <w:rPr>
          <w:sz w:val="22"/>
          <w:szCs w:val="22"/>
        </w:rPr>
      </w:pPr>
      <w:r>
        <w:rPr>
          <w:sz w:val="22"/>
          <w:szCs w:val="22"/>
        </w:rPr>
        <w:t>Il/La sottoscritto/a ………………...…………………………………. nato a …………………………………</w:t>
      </w:r>
    </w:p>
    <w:p w:rsidR="00C920DE" w:rsidRDefault="005C3B3E">
      <w:pPr>
        <w:pStyle w:val="Standard"/>
        <w:widowControl w:val="0"/>
        <w:spacing w:line="360" w:lineRule="auto"/>
        <w:jc w:val="both"/>
        <w:rPr>
          <w:sz w:val="22"/>
          <w:szCs w:val="22"/>
        </w:rPr>
      </w:pPr>
      <w:r>
        <w:rPr>
          <w:sz w:val="22"/>
          <w:szCs w:val="22"/>
        </w:rPr>
        <w:t>il ……………………… C.F. …………………………...… residente a ………………………………………</w:t>
      </w:r>
    </w:p>
    <w:p w:rsidR="00C920DE" w:rsidRDefault="005C3B3E">
      <w:pPr>
        <w:pStyle w:val="Standard"/>
        <w:widowControl w:val="0"/>
        <w:spacing w:line="360" w:lineRule="auto"/>
        <w:jc w:val="both"/>
        <w:rPr>
          <w:sz w:val="22"/>
          <w:szCs w:val="22"/>
        </w:rPr>
      </w:pPr>
      <w:r>
        <w:rPr>
          <w:sz w:val="22"/>
          <w:szCs w:val="22"/>
        </w:rPr>
        <w:t>indirizzo ………………………………………………………………n. civico …………… Cap……………</w:t>
      </w:r>
    </w:p>
    <w:p w:rsidR="00C920DE" w:rsidRDefault="005C3B3E">
      <w:pPr>
        <w:pStyle w:val="Textbody"/>
        <w:widowControl w:val="0"/>
        <w:spacing w:line="360" w:lineRule="auto"/>
        <w:rPr>
          <w:rFonts w:ascii="Times New Roman" w:hAnsi="Times New Roman" w:cs="Times New Roman"/>
          <w:szCs w:val="22"/>
        </w:rPr>
      </w:pPr>
      <w:r>
        <w:rPr>
          <w:rFonts w:ascii="Times New Roman" w:hAnsi="Times New Roman" w:cs="Times New Roman"/>
          <w:szCs w:val="22"/>
        </w:rPr>
        <w:t>in conformità alle disposizioni di cui agli artt. 46 e 47 del D.P.R. 445/2000, consapevole della responsabilità penale e della decadenza dai benefici cui può andare incontro per le ipotesi di dichi</w:t>
      </w:r>
      <w:r>
        <w:rPr>
          <w:rFonts w:ascii="Times New Roman" w:hAnsi="Times New Roman" w:cs="Times New Roman"/>
          <w:szCs w:val="22"/>
        </w:rPr>
        <w:t>arazioni mendaci, formazione o uso di atti falsi, nonché esibizione di atti contenenti dati non più rispondenti a verità, così come stabilito dagli artt. 75 e 76 del medesimo D.P.R. 445/2000, sotto la propria personale responsabilità,</w:t>
      </w:r>
    </w:p>
    <w:p w:rsidR="00C920DE" w:rsidRDefault="00C920DE">
      <w:pPr>
        <w:pStyle w:val="Titolo1"/>
        <w:keepNext w:val="0"/>
        <w:widowControl w:val="0"/>
        <w:spacing w:line="360" w:lineRule="auto"/>
        <w:rPr>
          <w:b/>
          <w:bCs/>
          <w:iCs/>
          <w:sz w:val="22"/>
          <w:szCs w:val="22"/>
        </w:rPr>
      </w:pPr>
    </w:p>
    <w:p w:rsidR="00C920DE" w:rsidRDefault="005C3B3E">
      <w:pPr>
        <w:pStyle w:val="Titolo1"/>
        <w:keepNext w:val="0"/>
        <w:widowControl w:val="0"/>
        <w:spacing w:line="360" w:lineRule="auto"/>
        <w:rPr>
          <w:b/>
          <w:bCs/>
          <w:iCs/>
          <w:sz w:val="22"/>
          <w:szCs w:val="22"/>
        </w:rPr>
      </w:pPr>
      <w:r>
        <w:rPr>
          <w:b/>
          <w:bCs/>
          <w:iCs/>
          <w:sz w:val="22"/>
          <w:szCs w:val="22"/>
        </w:rPr>
        <w:t>DICHIARA</w:t>
      </w:r>
    </w:p>
    <w:p w:rsidR="00C920DE" w:rsidRDefault="00C920DE">
      <w:pPr>
        <w:pStyle w:val="Standard"/>
        <w:rPr>
          <w:lang w:eastAsia="zh-CN"/>
        </w:rPr>
      </w:pPr>
    </w:p>
    <w:p w:rsidR="00C920DE" w:rsidRDefault="005C3B3E">
      <w:pPr>
        <w:pStyle w:val="Standard"/>
        <w:widowControl w:val="0"/>
        <w:spacing w:line="360" w:lineRule="auto"/>
        <w:jc w:val="both"/>
        <w:rPr>
          <w:sz w:val="22"/>
          <w:szCs w:val="22"/>
        </w:rPr>
      </w:pPr>
      <w:bookmarkStart w:id="2" w:name="_Hlk124157490"/>
      <w:r>
        <w:rPr>
          <w:sz w:val="22"/>
          <w:szCs w:val="22"/>
        </w:rPr>
        <w:t xml:space="preserve">in nome e </w:t>
      </w:r>
      <w:r>
        <w:rPr>
          <w:sz w:val="22"/>
          <w:szCs w:val="22"/>
        </w:rPr>
        <w:t>per conto dell’Organismo che rappresenta in relazione alla procedura di co-progettazione in oggetto, in qualità di:</w:t>
      </w:r>
      <w:bookmarkEnd w:id="2"/>
    </w:p>
    <w:p w:rsidR="00C920DE" w:rsidRDefault="00C920DE">
      <w:pPr>
        <w:spacing w:after="0" w:line="360" w:lineRule="auto"/>
        <w:rPr>
          <w:rFonts w:ascii="Times New Roman" w:hAnsi="Times New Roman" w:cs="Times New Roman"/>
        </w:rPr>
      </w:pPr>
    </w:p>
    <w:p w:rsidR="00C920DE" w:rsidRDefault="00C920DE">
      <w:pPr>
        <w:spacing w:after="0" w:line="360" w:lineRule="auto"/>
        <w:rPr>
          <w:rFonts w:ascii="Times New Roman" w:hAnsi="Times New Roman" w:cs="Times New Roman"/>
        </w:rPr>
      </w:pPr>
    </w:p>
    <w:p w:rsidR="00C920DE" w:rsidRDefault="005C3B3E">
      <w:pPr>
        <w:spacing w:after="0" w:line="360" w:lineRule="auto"/>
        <w:rPr>
          <w:rFonts w:ascii="Times New Roman" w:hAnsi="Times New Roman" w:cs="Times New Roman"/>
        </w:rPr>
      </w:pPr>
      <w:r>
        <w:rPr>
          <w:rFonts w:ascii="Times New Roman" w:hAnsi="Times New Roman" w:cs="Times New Roman"/>
        </w:rPr>
        <w:t>Legale rappresentante di</w:t>
      </w:r>
    </w:p>
    <w:p w:rsidR="00C920DE" w:rsidRDefault="005C3B3E">
      <w:pPr>
        <w:spacing w:after="0" w:line="360" w:lineRule="auto"/>
        <w:ind w:left="426" w:hanging="426"/>
        <w:jc w:val="both"/>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___________________________________________________________________________________________________________</w:t>
      </w:r>
    </w:p>
    <w:p w:rsidR="00C920DE" w:rsidRDefault="005C3B3E">
      <w:pPr>
        <w:spacing w:after="0" w:line="360" w:lineRule="auto"/>
        <w:ind w:left="426" w:hanging="142"/>
        <w:jc w:val="center"/>
        <w:rPr>
          <w:rFonts w:ascii="Times New Roman" w:hAnsi="Times New Roman" w:cs="Times New Roman"/>
          <w:i/>
          <w:sz w:val="18"/>
          <w:szCs w:val="18"/>
        </w:rPr>
      </w:pPr>
      <w:r>
        <w:rPr>
          <w:rFonts w:ascii="Times New Roman" w:hAnsi="Times New Roman" w:cs="Times New Roman"/>
          <w:i/>
          <w:sz w:val="18"/>
          <w:szCs w:val="18"/>
        </w:rPr>
        <w:t>(denominazione/ragione sociale e forma giuridica)</w:t>
      </w:r>
    </w:p>
    <w:p w:rsidR="00C920DE" w:rsidRDefault="00C920DE">
      <w:pPr>
        <w:spacing w:after="0" w:line="360" w:lineRule="auto"/>
        <w:ind w:left="426" w:hanging="142"/>
        <w:rPr>
          <w:rFonts w:ascii="Times New Roman" w:hAnsi="Times New Roman" w:cs="Times New Roman"/>
          <w:i/>
          <w:sz w:val="18"/>
          <w:szCs w:val="18"/>
        </w:rPr>
      </w:pPr>
    </w:p>
    <w:p w:rsidR="00C920DE" w:rsidRDefault="005C3B3E">
      <w:pPr>
        <w:pStyle w:val="Rientrocorpodeltesto21"/>
        <w:widowControl w:val="0"/>
        <w:tabs>
          <w:tab w:val="clear" w:pos="770"/>
        </w:tabs>
        <w:spacing w:line="360" w:lineRule="auto"/>
        <w:ind w:left="0"/>
        <w:rPr>
          <w:rFonts w:ascii="Times New Roman" w:hAnsi="Times New Roman" w:cs="Times New Roman"/>
          <w:sz w:val="22"/>
          <w:szCs w:val="22"/>
        </w:rPr>
      </w:pPr>
      <w:r>
        <w:rPr>
          <w:rFonts w:ascii="Times New Roman" w:hAnsi="Times New Roman" w:cs="Times New Roman"/>
          <w:sz w:val="22"/>
          <w:szCs w:val="22"/>
        </w:rPr>
        <w:t>Oggetto sociale ……</w:t>
      </w:r>
      <w:bookmarkStart w:id="3" w:name="_Hlk124172563"/>
      <w:r>
        <w:rPr>
          <w:rFonts w:ascii="Times New Roman" w:hAnsi="Times New Roman" w:cs="Times New Roman"/>
          <w:sz w:val="22"/>
          <w:szCs w:val="22"/>
        </w:rPr>
        <w:t>………...………………………………………………...………………………………</w:t>
      </w:r>
      <w:bookmarkEnd w:id="3"/>
    </w:p>
    <w:p w:rsidR="00C920DE" w:rsidRDefault="005C3B3E">
      <w:pPr>
        <w:pStyle w:val="Rientrocorpodeltesto21"/>
        <w:widowControl w:val="0"/>
        <w:tabs>
          <w:tab w:val="clear" w:pos="770"/>
        </w:tabs>
        <w:spacing w:line="360" w:lineRule="auto"/>
        <w:ind w:left="0"/>
        <w:rPr>
          <w:rFonts w:ascii="Times New Roman" w:hAnsi="Times New Roman" w:cs="Times New Roman"/>
          <w:sz w:val="22"/>
          <w:szCs w:val="22"/>
        </w:rPr>
      </w:pPr>
      <w:r>
        <w:rPr>
          <w:rFonts w:ascii="Times New Roman" w:hAnsi="Times New Roman" w:cs="Times New Roman"/>
          <w:sz w:val="22"/>
          <w:szCs w:val="22"/>
        </w:rPr>
        <w:t>……………...………………………………………………...………………………………………………</w:t>
      </w:r>
    </w:p>
    <w:p w:rsidR="00C920DE" w:rsidRDefault="005C3B3E">
      <w:pPr>
        <w:pStyle w:val="Rientrocorpodeltesto21"/>
        <w:widowControl w:val="0"/>
        <w:tabs>
          <w:tab w:val="clear" w:pos="770"/>
        </w:tabs>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Con sede legale in </w:t>
      </w:r>
      <w:bookmarkStart w:id="4" w:name="_Hlk124172836"/>
      <w:r>
        <w:rPr>
          <w:rFonts w:ascii="Times New Roman" w:hAnsi="Times New Roman" w:cs="Times New Roman"/>
          <w:sz w:val="22"/>
          <w:szCs w:val="22"/>
        </w:rPr>
        <w:t>………...………………………………</w:t>
      </w:r>
      <w:bookmarkEnd w:id="4"/>
      <w:r>
        <w:rPr>
          <w:rFonts w:ascii="Times New Roman" w:hAnsi="Times New Roman" w:cs="Times New Roman"/>
          <w:sz w:val="22"/>
          <w:szCs w:val="22"/>
        </w:rPr>
        <w:t>Indirizzo………...…………………………………</w:t>
      </w:r>
      <w:bookmarkStart w:id="5" w:name="_Hlk124157565"/>
      <w:bookmarkEnd w:id="5"/>
    </w:p>
    <w:p w:rsidR="00C920DE" w:rsidRDefault="005C3B3E">
      <w:pPr>
        <w:spacing w:after="0" w:line="360" w:lineRule="auto"/>
        <w:jc w:val="both"/>
        <w:rPr>
          <w:rFonts w:ascii="Times New Roman" w:hAnsi="Times New Roman" w:cs="Times New Roman"/>
        </w:rPr>
      </w:pPr>
      <w:r>
        <w:rPr>
          <w:rFonts w:ascii="Times New Roman" w:hAnsi="Times New Roman" w:cs="Times New Roman"/>
        </w:rPr>
        <w:t>N……...…  C.a.p………...……</w:t>
      </w:r>
    </w:p>
    <w:p w:rsidR="00C920DE" w:rsidRDefault="005C3B3E">
      <w:pPr>
        <w:spacing w:after="0" w:line="360" w:lineRule="auto"/>
        <w:jc w:val="both"/>
        <w:rPr>
          <w:rFonts w:ascii="Times New Roman" w:hAnsi="Times New Roman" w:cs="Times New Roman"/>
        </w:rPr>
      </w:pPr>
      <w:r>
        <w:rPr>
          <w:rFonts w:ascii="Times New Roman" w:hAnsi="Times New Roman" w:cs="Times New Roman"/>
        </w:rPr>
        <w:t>C.F………...…</w:t>
      </w:r>
      <w:r>
        <w:rPr>
          <w:rFonts w:ascii="Times New Roman" w:hAnsi="Times New Roman" w:cs="Times New Roman"/>
        </w:rPr>
        <w:t>………………………………… P. I.V.A. ………...……………………………………</w:t>
      </w:r>
    </w:p>
    <w:p w:rsidR="00C920DE" w:rsidRDefault="00C920DE">
      <w:pPr>
        <w:spacing w:after="0" w:line="360" w:lineRule="auto"/>
        <w:jc w:val="both"/>
        <w:rPr>
          <w:rFonts w:ascii="Times New Roman" w:hAnsi="Times New Roman" w:cs="Times New Roman"/>
        </w:rPr>
      </w:pPr>
    </w:p>
    <w:p w:rsidR="00C920DE" w:rsidRDefault="005C3B3E">
      <w:pPr>
        <w:spacing w:after="0" w:line="360" w:lineRule="auto"/>
        <w:jc w:val="both"/>
        <w:rPr>
          <w:rFonts w:ascii="Times New Roman" w:hAnsi="Times New Roman" w:cs="Times New Roman"/>
        </w:rPr>
      </w:pPr>
      <w:r>
        <w:rPr>
          <w:rFonts w:ascii="Times New Roman" w:hAnsi="Times New Roman" w:cs="Times New Roman"/>
        </w:rPr>
        <w:t>Recapiti per le comunicazioni da parte dell’Amministrazione procedente:</w:t>
      </w:r>
    </w:p>
    <w:p w:rsidR="00C920DE" w:rsidRDefault="005C3B3E">
      <w:pPr>
        <w:spacing w:after="0" w:line="360" w:lineRule="auto"/>
        <w:jc w:val="both"/>
        <w:rPr>
          <w:rFonts w:ascii="Times New Roman" w:hAnsi="Times New Roman" w:cs="Times New Roman"/>
        </w:rPr>
      </w:pPr>
      <w:r>
        <w:rPr>
          <w:rFonts w:ascii="Times New Roman" w:hAnsi="Times New Roman" w:cs="Times New Roman"/>
        </w:rPr>
        <w:t>Pec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E-mail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Codice Cliente INAIL n. ………………………… presso l</w:t>
      </w:r>
      <w:r>
        <w:rPr>
          <w:rFonts w:ascii="Times New Roman" w:hAnsi="Times New Roman" w:cs="Times New Roman"/>
        </w:rPr>
        <w:t>a Sede di ………</w:t>
      </w:r>
      <w:bookmarkStart w:id="6" w:name="_Hlk124173137"/>
      <w:r>
        <w:rPr>
          <w:rFonts w:ascii="Times New Roman" w:hAnsi="Times New Roman" w:cs="Times New Roman"/>
        </w:rPr>
        <w:t>…………</w:t>
      </w:r>
      <w:bookmarkEnd w:id="6"/>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Matricola INPS n. ……………………………… presso la Sede di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Recapito dell'Agenzia delle Entrate a cui chiedere informazioni sul regolare pagamento di imposte e tasse:</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 xml:space="preserve">Recapito </w:t>
      </w:r>
      <w:r>
        <w:rPr>
          <w:rFonts w:ascii="Times New Roman" w:hAnsi="Times New Roman" w:cs="Times New Roman"/>
        </w:rPr>
        <w:t>Direzione Provinciale del Lavoro territorialmente competente:</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Recapito Cancelleria Fallimentare presso il Tribunale territorialmente competente:</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Iscritta:</w:t>
      </w:r>
    </w:p>
    <w:p w:rsidR="00C920DE" w:rsidRDefault="005C3B3E">
      <w:pPr>
        <w:pStyle w:val="Paragrafoelenco"/>
        <w:numPr>
          <w:ilvl w:val="0"/>
          <w:numId w:val="2"/>
        </w:numPr>
        <w:spacing w:after="0" w:line="360" w:lineRule="auto"/>
        <w:jc w:val="both"/>
        <w:rPr>
          <w:rFonts w:ascii="Times New Roman" w:hAnsi="Times New Roman" w:cs="Times New Roman"/>
        </w:rPr>
      </w:pPr>
      <w:r>
        <w:rPr>
          <w:rFonts w:ascii="Times New Roman" w:hAnsi="Times New Roman" w:cs="Times New Roman"/>
        </w:rPr>
        <w:t>Al Registro</w:t>
      </w:r>
      <w:r>
        <w:rPr>
          <w:rFonts w:ascii="Times New Roman" w:hAnsi="Times New Roman" w:cs="Times New Roman"/>
        </w:rPr>
        <w:t xml:space="preserve"> delle imprese presso la Camera di commercio, industria, artigianato e agricoltura di</w:t>
      </w:r>
    </w:p>
    <w:p w:rsidR="00C920DE" w:rsidRDefault="005C3B3E">
      <w:pPr>
        <w:spacing w:after="0" w:line="360" w:lineRule="auto"/>
        <w:jc w:val="both"/>
        <w:rPr>
          <w:rFonts w:ascii="Times New Roman" w:hAnsi="Times New Roman" w:cs="Times New Roman"/>
        </w:rPr>
      </w:pPr>
      <w:r>
        <w:rPr>
          <w:rFonts w:ascii="Times New Roman" w:hAnsi="Times New Roman" w:cs="Times New Roman"/>
        </w:rPr>
        <w:t xml:space="preserve">.……………………………………………………………...……….......................…………………………… al numero ………………………………………………………………  il………………………………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 xml:space="preserve">per le seguenti attività compatibili con la </w:t>
      </w:r>
      <w:r>
        <w:rPr>
          <w:rFonts w:ascii="Times New Roman" w:hAnsi="Times New Roman" w:cs="Times New Roman"/>
        </w:rPr>
        <w:t>realizzazione del progetto cui l’ETS partecipa e, pertanto, coerenti con l’ambito di intervento della coprogettazione:</w:t>
      </w:r>
    </w:p>
    <w:p w:rsidR="00C920DE" w:rsidRDefault="005C3B3E">
      <w:pPr>
        <w:spacing w:after="0" w:line="360" w:lineRule="auto"/>
        <w:jc w:val="both"/>
      </w:pPr>
      <w:r>
        <w:rPr>
          <w:rFonts w:ascii="Times New Roman" w:hAnsi="Times New Roman" w:cs="Times New Roman"/>
        </w:rPr>
        <w:t>…………………………………………………………………………………………………………………...…………………………………………………………………………………………………………………...…………………………………………………………………………………………………………………..</w:t>
      </w:r>
      <w:r>
        <w:rPr>
          <w:rFonts w:ascii="Times New Roman" w:hAnsi="Times New Roman" w:cs="Times New Roman"/>
        </w:rPr>
        <w:t>.…………………………………………………………………………………………………………………...…………………………………………………………………………………………………………………....………………………………………………………………………………………………………</w:t>
      </w:r>
    </w:p>
    <w:p w:rsidR="00C920DE" w:rsidRDefault="005C3B3E">
      <w:pPr>
        <w:spacing w:after="0" w:line="360" w:lineRule="auto"/>
        <w:jc w:val="both"/>
      </w:pPr>
      <w:r>
        <w:rPr>
          <w:rFonts w:ascii="Times New Roman" w:hAnsi="Times New Roman" w:cs="Times New Roman"/>
        </w:rPr>
        <w:t>…………………………………………………………………………………………………………………....…………………..…………………………………………………………………………</w:t>
      </w:r>
    </w:p>
    <w:p w:rsidR="00C920DE" w:rsidRDefault="00C920DE">
      <w:pPr>
        <w:spacing w:after="0" w:line="360" w:lineRule="auto"/>
        <w:rPr>
          <w:rFonts w:ascii="Times New Roman" w:hAnsi="Times New Roman" w:cs="Times New Roman"/>
        </w:rPr>
      </w:pPr>
    </w:p>
    <w:p w:rsidR="00C920DE" w:rsidRDefault="005C3B3E">
      <w:pPr>
        <w:pStyle w:val="Paragrafoelenco"/>
        <w:numPr>
          <w:ilvl w:val="0"/>
          <w:numId w:val="2"/>
        </w:numPr>
        <w:spacing w:after="0" w:line="360" w:lineRule="auto"/>
        <w:jc w:val="both"/>
        <w:rPr>
          <w:rFonts w:ascii="Times New Roman" w:hAnsi="Times New Roman" w:cs="Times New Roman"/>
          <w:b/>
        </w:rPr>
      </w:pPr>
      <w:r>
        <w:rPr>
          <w:rFonts w:ascii="Times New Roman" w:hAnsi="Times New Roman" w:cs="Times New Roman"/>
        </w:rPr>
        <w:t>Nel seguente Albo/Elenco/Registro na</w:t>
      </w:r>
      <w:r>
        <w:rPr>
          <w:rFonts w:ascii="Times New Roman" w:hAnsi="Times New Roman" w:cs="Times New Roman"/>
        </w:rPr>
        <w:t>zionale e/o regionale in base alla propria natura giuridica:</w:t>
      </w:r>
    </w:p>
    <w:p w:rsidR="00C920DE" w:rsidRDefault="005C3B3E">
      <w:pPr>
        <w:spacing w:after="0" w:line="360" w:lineRule="auto"/>
        <w:jc w:val="both"/>
        <w:rPr>
          <w:rFonts w:ascii="Times New Roman" w:hAnsi="Times New Roman" w:cs="Times New Roman"/>
        </w:rPr>
      </w:pPr>
      <w:r>
        <w:rPr>
          <w:rFonts w:ascii="Times New Roman" w:hAnsi="Times New Roman" w:cs="Times New Roman"/>
        </w:rPr>
        <w:lastRenderedPageBreak/>
        <w:t>RUNTS al numero ………………………………...………………</w:t>
      </w:r>
      <w:r>
        <w:t xml:space="preserve"> </w:t>
      </w:r>
      <w:r>
        <w:rPr>
          <w:rFonts w:ascii="Times New Roman" w:hAnsi="Times New Roman" w:cs="Times New Roman"/>
        </w:rPr>
        <w:t>il………………………………</w:t>
      </w:r>
    </w:p>
    <w:p w:rsidR="00C920DE" w:rsidRDefault="005C3B3E">
      <w:pPr>
        <w:spacing w:after="0" w:line="360" w:lineRule="auto"/>
        <w:jc w:val="both"/>
        <w:rPr>
          <w:rFonts w:ascii="Times New Roman" w:hAnsi="Times New Roman" w:cs="Times New Roman"/>
        </w:rPr>
      </w:pPr>
      <w:r>
        <w:rPr>
          <w:rFonts w:ascii="Times New Roman" w:hAnsi="Times New Roman" w:cs="Times New Roman"/>
        </w:rPr>
        <w:t>Altro Albo/Elenco/Registro ……………………...……………………………...……………………………</w:t>
      </w:r>
    </w:p>
    <w:p w:rsidR="00C920DE" w:rsidRDefault="005C3B3E">
      <w:pPr>
        <w:spacing w:after="0" w:line="360" w:lineRule="auto"/>
        <w:jc w:val="both"/>
        <w:rPr>
          <w:rFonts w:ascii="Times New Roman" w:hAnsi="Times New Roman" w:cs="Times New Roman"/>
          <w:i/>
          <w:sz w:val="20"/>
          <w:szCs w:val="20"/>
        </w:rPr>
      </w:pPr>
      <w:r>
        <w:rPr>
          <w:rFonts w:ascii="Times New Roman" w:hAnsi="Times New Roman" w:cs="Times New Roman"/>
          <w:i/>
          <w:sz w:val="20"/>
          <w:szCs w:val="20"/>
        </w:rPr>
        <w:t xml:space="preserve">                                                                  (specificare</w:t>
      </w:r>
      <w:r>
        <w:rPr>
          <w:rFonts w:ascii="Times New Roman" w:hAnsi="Times New Roman" w:cs="Times New Roman"/>
          <w:i/>
          <w:sz w:val="20"/>
          <w:szCs w:val="20"/>
        </w:rPr>
        <w:t xml:space="preserve"> la tipologia e l’Ente di appartenenza)</w:t>
      </w:r>
    </w:p>
    <w:p w:rsidR="00C920DE" w:rsidRDefault="005C3B3E">
      <w:pPr>
        <w:spacing w:after="0" w:line="360" w:lineRule="auto"/>
        <w:jc w:val="both"/>
        <w:rPr>
          <w:rFonts w:ascii="Times New Roman" w:hAnsi="Times New Roman" w:cs="Times New Roman"/>
        </w:rPr>
      </w:pPr>
      <w:r>
        <w:rPr>
          <w:rFonts w:ascii="Times New Roman" w:hAnsi="Times New Roman" w:cs="Times New Roman"/>
        </w:rPr>
        <w:t>al numero …………...………………………………… il………...…………………………</w:t>
      </w:r>
    </w:p>
    <w:p w:rsidR="00C920DE" w:rsidRDefault="00C920DE">
      <w:pPr>
        <w:spacing w:after="0" w:line="360" w:lineRule="auto"/>
        <w:jc w:val="both"/>
        <w:rPr>
          <w:rFonts w:ascii="Times New Roman" w:hAnsi="Times New Roman" w:cs="Times New Roman"/>
        </w:rPr>
      </w:pPr>
    </w:p>
    <w:p w:rsidR="00C920DE" w:rsidRDefault="005C3B3E">
      <w:pPr>
        <w:spacing w:after="0" w:line="360" w:lineRule="auto"/>
        <w:jc w:val="both"/>
        <w:rPr>
          <w:rFonts w:ascii="Times New Roman" w:hAnsi="Times New Roman" w:cs="Times New Roman"/>
        </w:rPr>
      </w:pPr>
      <w:r>
        <w:rPr>
          <w:rFonts w:ascii="Times New Roman" w:hAnsi="Times New Roman" w:cs="Times New Roman"/>
        </w:rPr>
        <w:t>per le seguenti attività compatibili con la realizzazione del progetto cui l’ETS partecipa e, pertanto, coerenti con l’ambito di intervento della coprogettazione:</w:t>
      </w:r>
    </w:p>
    <w:p w:rsidR="00C920DE" w:rsidRDefault="005C3B3E">
      <w:pPr>
        <w:spacing w:after="0" w:line="360" w:lineRule="auto"/>
        <w:jc w:val="both"/>
      </w:pPr>
      <w:bookmarkStart w:id="7" w:name="_Hlk124175969"/>
      <w:r>
        <w:rPr>
          <w:rFonts w:ascii="Times New Roman" w:hAnsi="Times New Roman" w:cs="Times New Roman"/>
        </w:rPr>
        <w:t>……</w:t>
      </w:r>
      <w:r>
        <w:rPr>
          <w:rFonts w:ascii="Times New Roman" w:hAnsi="Times New Roman" w:cs="Times New Roman"/>
        </w:rPr>
        <w:t>……………………………………………………………………………………………………………...…………………………………………………………………………………………………………………...…………………………………………………………………………………………………………………...…………………………………………………………………………………………………………………...……………………………………………………………………………</w:t>
      </w:r>
      <w:bookmarkEnd w:id="7"/>
      <w:r>
        <w:rPr>
          <w:rFonts w:ascii="Times New Roman" w:hAnsi="Times New Roman" w:cs="Times New Roman"/>
        </w:rPr>
        <w:t>……………………………………...</w:t>
      </w:r>
    </w:p>
    <w:p w:rsidR="00C920DE" w:rsidRDefault="005C3B3E">
      <w:pPr>
        <w:pStyle w:val="Paragrafoelenco"/>
        <w:numPr>
          <w:ilvl w:val="0"/>
          <w:numId w:val="3"/>
        </w:numPr>
        <w:spacing w:after="0" w:line="360" w:lineRule="auto"/>
        <w:ind w:left="284" w:hanging="284"/>
        <w:jc w:val="both"/>
        <w:rPr>
          <w:rFonts w:ascii="Times New Roman" w:hAnsi="Times New Roman" w:cs="Times New Roman"/>
        </w:rPr>
      </w:pPr>
      <w:r>
        <w:rPr>
          <w:rFonts w:ascii="Times New Roman" w:hAnsi="Times New Roman" w:cs="Times New Roman"/>
        </w:rPr>
        <w:t>che i dati identificativi d</w:t>
      </w:r>
      <w:r>
        <w:rPr>
          <w:rFonts w:ascii="Times New Roman" w:hAnsi="Times New Roman" w:cs="Times New Roman"/>
        </w:rPr>
        <w:t>ei soggetti</w:t>
      </w:r>
      <w:r>
        <w:rPr>
          <w:rStyle w:val="Richiamoallanotaapidipagina"/>
          <w:rFonts w:ascii="Times New Roman" w:hAnsi="Times New Roman" w:cs="Times New Roman"/>
        </w:rPr>
        <w:footnoteReference w:id="1"/>
      </w:r>
      <w:r>
        <w:rPr>
          <w:rFonts w:ascii="Times New Roman" w:hAnsi="Times New Roman" w:cs="Times New Roman"/>
        </w:rPr>
        <w:t xml:space="preserve"> </w:t>
      </w:r>
      <w:r>
        <w:rPr>
          <w:rFonts w:ascii="Times New Roman" w:hAnsi="Times New Roman" w:cs="Times New Roman"/>
          <w:b/>
        </w:rPr>
        <w:t>attualmente in carica</w:t>
      </w:r>
      <w:r>
        <w:rPr>
          <w:rFonts w:ascii="Times New Roman" w:hAnsi="Times New Roman" w:cs="Times New Roman"/>
        </w:rPr>
        <w:t xml:space="preserve"> dell’Organismo che rappresenta sono:</w:t>
      </w:r>
    </w:p>
    <w:tbl>
      <w:tblPr>
        <w:tblStyle w:val="Grigliatabella"/>
        <w:tblW w:w="9777" w:type="dxa"/>
        <w:tblLook w:val="04A0" w:firstRow="1" w:lastRow="0" w:firstColumn="1" w:lastColumn="0" w:noHBand="0" w:noVBand="1"/>
      </w:tblPr>
      <w:tblGrid>
        <w:gridCol w:w="1955"/>
        <w:gridCol w:w="1947"/>
        <w:gridCol w:w="1956"/>
        <w:gridCol w:w="1952"/>
        <w:gridCol w:w="1967"/>
      </w:tblGrid>
      <w:tr w:rsidR="00C920DE">
        <w:tc>
          <w:tcPr>
            <w:tcW w:w="1955" w:type="dxa"/>
            <w:shd w:val="clear" w:color="auto" w:fill="auto"/>
          </w:tcPr>
          <w:p w:rsidR="00C920DE" w:rsidRDefault="00C920DE">
            <w:pPr>
              <w:pStyle w:val="Standard"/>
              <w:widowControl w:val="0"/>
              <w:snapToGrid w:val="0"/>
              <w:jc w:val="center"/>
              <w:rPr>
                <w:b/>
              </w:rPr>
            </w:pPr>
          </w:p>
          <w:p w:rsidR="00C920DE" w:rsidRDefault="00C920DE">
            <w:pPr>
              <w:pStyle w:val="Standard"/>
              <w:widowControl w:val="0"/>
              <w:jc w:val="center"/>
              <w:rPr>
                <w:b/>
              </w:rPr>
            </w:pPr>
          </w:p>
          <w:p w:rsidR="00C920DE" w:rsidRDefault="005C3B3E">
            <w:pPr>
              <w:pStyle w:val="Standard"/>
              <w:widowControl w:val="0"/>
              <w:jc w:val="center"/>
              <w:rPr>
                <w:b/>
              </w:rPr>
            </w:pPr>
            <w:r>
              <w:rPr>
                <w:b/>
              </w:rPr>
              <w:t>Cognome e nome</w:t>
            </w:r>
          </w:p>
        </w:tc>
        <w:tc>
          <w:tcPr>
            <w:tcW w:w="1947" w:type="dxa"/>
            <w:shd w:val="clear" w:color="auto" w:fill="auto"/>
          </w:tcPr>
          <w:p w:rsidR="00C920DE" w:rsidRDefault="00C920DE">
            <w:pPr>
              <w:pStyle w:val="Standard"/>
              <w:widowControl w:val="0"/>
              <w:snapToGrid w:val="0"/>
              <w:jc w:val="center"/>
              <w:rPr>
                <w:b/>
              </w:rPr>
            </w:pPr>
          </w:p>
          <w:p w:rsidR="00C920DE" w:rsidRDefault="00C920DE">
            <w:pPr>
              <w:pStyle w:val="Standard"/>
              <w:widowControl w:val="0"/>
              <w:jc w:val="center"/>
              <w:rPr>
                <w:b/>
              </w:rPr>
            </w:pPr>
          </w:p>
          <w:p w:rsidR="00C920DE" w:rsidRDefault="005C3B3E">
            <w:pPr>
              <w:pStyle w:val="Standard"/>
              <w:widowControl w:val="0"/>
              <w:jc w:val="center"/>
              <w:rPr>
                <w:b/>
              </w:rPr>
            </w:pPr>
            <w:r>
              <w:rPr>
                <w:b/>
              </w:rPr>
              <w:t>Luogo e data di nascita</w:t>
            </w:r>
          </w:p>
        </w:tc>
        <w:tc>
          <w:tcPr>
            <w:tcW w:w="1956" w:type="dxa"/>
            <w:shd w:val="clear" w:color="auto" w:fill="auto"/>
          </w:tcPr>
          <w:p w:rsidR="00C920DE" w:rsidRDefault="00C920DE">
            <w:pPr>
              <w:pStyle w:val="Standard"/>
              <w:widowControl w:val="0"/>
              <w:snapToGrid w:val="0"/>
              <w:jc w:val="center"/>
              <w:rPr>
                <w:b/>
              </w:rPr>
            </w:pPr>
          </w:p>
          <w:p w:rsidR="00C920DE" w:rsidRDefault="00C920DE">
            <w:pPr>
              <w:pStyle w:val="Standard"/>
              <w:widowControl w:val="0"/>
              <w:snapToGrid w:val="0"/>
              <w:jc w:val="center"/>
              <w:rPr>
                <w:b/>
              </w:rPr>
            </w:pPr>
          </w:p>
          <w:p w:rsidR="00C920DE" w:rsidRDefault="005C3B3E">
            <w:pPr>
              <w:pStyle w:val="Standard"/>
              <w:widowControl w:val="0"/>
              <w:snapToGrid w:val="0"/>
              <w:jc w:val="center"/>
              <w:rPr>
                <w:b/>
              </w:rPr>
            </w:pPr>
            <w:r>
              <w:rPr>
                <w:b/>
              </w:rPr>
              <w:t>Codice fiscale</w:t>
            </w:r>
          </w:p>
        </w:tc>
        <w:tc>
          <w:tcPr>
            <w:tcW w:w="1952" w:type="dxa"/>
            <w:shd w:val="clear" w:color="auto" w:fill="auto"/>
          </w:tcPr>
          <w:p w:rsidR="00C920DE" w:rsidRDefault="00C920DE">
            <w:pPr>
              <w:pStyle w:val="Standard"/>
              <w:widowControl w:val="0"/>
              <w:snapToGrid w:val="0"/>
              <w:jc w:val="center"/>
              <w:rPr>
                <w:b/>
              </w:rPr>
            </w:pPr>
          </w:p>
          <w:p w:rsidR="00C920DE" w:rsidRDefault="005C3B3E">
            <w:pPr>
              <w:pStyle w:val="Standard"/>
              <w:widowControl w:val="0"/>
              <w:jc w:val="center"/>
              <w:rPr>
                <w:b/>
              </w:rPr>
            </w:pPr>
            <w:r>
              <w:rPr>
                <w:b/>
              </w:rPr>
              <w:t>Socio:</w:t>
            </w:r>
          </w:p>
          <w:p w:rsidR="00C920DE" w:rsidRDefault="005C3B3E">
            <w:pPr>
              <w:pStyle w:val="Standard"/>
              <w:widowControl w:val="0"/>
              <w:jc w:val="center"/>
              <w:rPr>
                <w:b/>
              </w:rPr>
            </w:pPr>
            <w:r>
              <w:rPr>
                <w:b/>
              </w:rPr>
              <w:t>% di partecipazione</w:t>
            </w:r>
          </w:p>
        </w:tc>
        <w:tc>
          <w:tcPr>
            <w:tcW w:w="1967" w:type="dxa"/>
            <w:shd w:val="clear" w:color="auto" w:fill="auto"/>
          </w:tcPr>
          <w:p w:rsidR="00C920DE" w:rsidRDefault="005C3B3E">
            <w:pPr>
              <w:pStyle w:val="Standard"/>
              <w:widowControl w:val="0"/>
              <w:jc w:val="center"/>
              <w:rPr>
                <w:b/>
              </w:rPr>
            </w:pPr>
            <w:r>
              <w:rPr>
                <w:b/>
              </w:rPr>
              <w:t>Carica ricoperta (legale rappresentante, direttore tecnico, socio, altro)</w:t>
            </w: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pPr>
            <w:bookmarkStart w:id="8" w:name="_Hlk124174128"/>
            <w:bookmarkEnd w:id="8"/>
          </w:p>
        </w:tc>
      </w:tr>
    </w:tbl>
    <w:p w:rsidR="00C920DE" w:rsidRDefault="00C920DE">
      <w:pPr>
        <w:pStyle w:val="Paragrafoelenco"/>
        <w:spacing w:after="0" w:line="360" w:lineRule="auto"/>
        <w:ind w:left="284"/>
        <w:jc w:val="both"/>
        <w:rPr>
          <w:rFonts w:ascii="Times New Roman" w:hAnsi="Times New Roman" w:cs="Times New Roman"/>
        </w:rPr>
      </w:pPr>
    </w:p>
    <w:p w:rsidR="00C920DE" w:rsidRDefault="005C3B3E">
      <w:pPr>
        <w:pStyle w:val="Paragrafoelenco"/>
        <w:numPr>
          <w:ilvl w:val="0"/>
          <w:numId w:val="3"/>
        </w:numPr>
        <w:spacing w:after="0" w:line="360" w:lineRule="auto"/>
        <w:ind w:left="284" w:hanging="284"/>
        <w:jc w:val="both"/>
        <w:rPr>
          <w:rFonts w:ascii="Times New Roman" w:hAnsi="Times New Roman" w:cs="Times New Roman"/>
        </w:rPr>
      </w:pPr>
      <w:bookmarkStart w:id="9" w:name="_Hlk124174574"/>
      <w:r>
        <w:rPr>
          <w:rFonts w:ascii="Wingdings" w:eastAsia="Wingdings" w:hAnsi="Wingdings" w:cs="Wingdings"/>
        </w:rPr>
        <w:t></w:t>
      </w:r>
      <w:r>
        <w:rPr>
          <w:rFonts w:ascii="Times New Roman" w:hAnsi="Times New Roman" w:cs="Times New Roman"/>
        </w:rPr>
        <w:t xml:space="preserve"> </w:t>
      </w:r>
      <w:bookmarkEnd w:id="9"/>
      <w:r>
        <w:rPr>
          <w:rFonts w:ascii="Times New Roman" w:hAnsi="Times New Roman" w:cs="Times New Roman"/>
        </w:rPr>
        <w:t>che nell’anno antecedente la data di scadenza dell’Avviso in oggetto non vi sono stati soggetti cessati dalle cariche;</w:t>
      </w:r>
    </w:p>
    <w:p w:rsidR="00C920DE" w:rsidRDefault="005C3B3E">
      <w:pPr>
        <w:spacing w:after="0" w:line="360" w:lineRule="auto"/>
        <w:jc w:val="center"/>
        <w:rPr>
          <w:rFonts w:ascii="Times New Roman" w:hAnsi="Times New Roman" w:cs="Times New Roman"/>
          <w:b/>
        </w:rPr>
      </w:pPr>
      <w:r>
        <w:rPr>
          <w:rFonts w:ascii="Times New Roman" w:hAnsi="Times New Roman" w:cs="Times New Roman"/>
          <w:b/>
        </w:rPr>
        <w:t>OPPURE</w:t>
      </w:r>
    </w:p>
    <w:p w:rsidR="00C920DE" w:rsidRDefault="005C3B3E">
      <w:pPr>
        <w:spacing w:line="360" w:lineRule="auto"/>
        <w:ind w:left="284"/>
        <w:rPr>
          <w:rFonts w:ascii="Times New Roman" w:hAnsi="Times New Roman" w:cs="Times New Roman"/>
        </w:rPr>
      </w:pPr>
      <w:r>
        <w:rPr>
          <w:rFonts w:ascii="Wingdings" w:eastAsia="Wingdings" w:hAnsi="Wingdings" w:cs="Wingdings"/>
        </w:rPr>
        <w:lastRenderedPageBreak/>
        <w:t></w:t>
      </w:r>
      <w:r>
        <w:rPr>
          <w:rFonts w:ascii="Times New Roman" w:hAnsi="Times New Roman" w:cs="Times New Roman"/>
        </w:rPr>
        <w:t xml:space="preserve"> che i soggetti cessati dalle cariche nell’anno antecedente la data di scadenza dell’Avviso in oggetto, sono:</w:t>
      </w:r>
    </w:p>
    <w:p w:rsidR="00C920DE" w:rsidRDefault="00C920DE">
      <w:pPr>
        <w:spacing w:line="360" w:lineRule="auto"/>
        <w:ind w:left="284"/>
        <w:rPr>
          <w:rFonts w:ascii="Times New Roman" w:hAnsi="Times New Roman" w:cs="Times New Roman"/>
        </w:rPr>
      </w:pPr>
    </w:p>
    <w:tbl>
      <w:tblPr>
        <w:tblStyle w:val="Grigliatabella"/>
        <w:tblW w:w="9777" w:type="dxa"/>
        <w:tblLook w:val="04A0" w:firstRow="1" w:lastRow="0" w:firstColumn="1" w:lastColumn="0" w:noHBand="0" w:noVBand="1"/>
      </w:tblPr>
      <w:tblGrid>
        <w:gridCol w:w="1955"/>
        <w:gridCol w:w="1947"/>
        <w:gridCol w:w="1956"/>
        <w:gridCol w:w="1952"/>
        <w:gridCol w:w="1967"/>
      </w:tblGrid>
      <w:tr w:rsidR="00C920DE">
        <w:tc>
          <w:tcPr>
            <w:tcW w:w="1955" w:type="dxa"/>
            <w:shd w:val="clear" w:color="auto" w:fill="auto"/>
          </w:tcPr>
          <w:p w:rsidR="00C920DE" w:rsidRDefault="00C920DE">
            <w:pPr>
              <w:pStyle w:val="Standard"/>
              <w:widowControl w:val="0"/>
              <w:snapToGrid w:val="0"/>
              <w:jc w:val="center"/>
              <w:rPr>
                <w:b/>
              </w:rPr>
            </w:pPr>
          </w:p>
          <w:p w:rsidR="00C920DE" w:rsidRDefault="00C920DE">
            <w:pPr>
              <w:pStyle w:val="Standard"/>
              <w:widowControl w:val="0"/>
              <w:jc w:val="center"/>
              <w:rPr>
                <w:b/>
              </w:rPr>
            </w:pPr>
          </w:p>
          <w:p w:rsidR="00C920DE" w:rsidRDefault="005C3B3E">
            <w:pPr>
              <w:pStyle w:val="Standard"/>
              <w:widowControl w:val="0"/>
              <w:jc w:val="center"/>
              <w:rPr>
                <w:b/>
              </w:rPr>
            </w:pPr>
            <w:r>
              <w:rPr>
                <w:b/>
              </w:rPr>
              <w:t>Cognome e nome</w:t>
            </w:r>
          </w:p>
        </w:tc>
        <w:tc>
          <w:tcPr>
            <w:tcW w:w="1947" w:type="dxa"/>
            <w:shd w:val="clear" w:color="auto" w:fill="auto"/>
          </w:tcPr>
          <w:p w:rsidR="00C920DE" w:rsidRDefault="00C920DE">
            <w:pPr>
              <w:pStyle w:val="Standard"/>
              <w:widowControl w:val="0"/>
              <w:snapToGrid w:val="0"/>
              <w:jc w:val="center"/>
              <w:rPr>
                <w:b/>
              </w:rPr>
            </w:pPr>
          </w:p>
          <w:p w:rsidR="00C920DE" w:rsidRDefault="00C920DE">
            <w:pPr>
              <w:pStyle w:val="Standard"/>
              <w:widowControl w:val="0"/>
              <w:jc w:val="center"/>
              <w:rPr>
                <w:b/>
              </w:rPr>
            </w:pPr>
          </w:p>
          <w:p w:rsidR="00C920DE" w:rsidRDefault="005C3B3E">
            <w:pPr>
              <w:pStyle w:val="Standard"/>
              <w:widowControl w:val="0"/>
              <w:jc w:val="center"/>
              <w:rPr>
                <w:b/>
              </w:rPr>
            </w:pPr>
            <w:r>
              <w:rPr>
                <w:b/>
              </w:rPr>
              <w:t>Luogo e data di nascita</w:t>
            </w:r>
          </w:p>
        </w:tc>
        <w:tc>
          <w:tcPr>
            <w:tcW w:w="1956" w:type="dxa"/>
            <w:shd w:val="clear" w:color="auto" w:fill="auto"/>
          </w:tcPr>
          <w:p w:rsidR="00C920DE" w:rsidRDefault="00C920DE">
            <w:pPr>
              <w:pStyle w:val="Standard"/>
              <w:widowControl w:val="0"/>
              <w:snapToGrid w:val="0"/>
              <w:jc w:val="center"/>
              <w:rPr>
                <w:b/>
              </w:rPr>
            </w:pPr>
          </w:p>
          <w:p w:rsidR="00C920DE" w:rsidRDefault="00C920DE">
            <w:pPr>
              <w:pStyle w:val="Standard"/>
              <w:widowControl w:val="0"/>
              <w:snapToGrid w:val="0"/>
              <w:jc w:val="center"/>
              <w:rPr>
                <w:b/>
              </w:rPr>
            </w:pPr>
          </w:p>
          <w:p w:rsidR="00C920DE" w:rsidRDefault="005C3B3E">
            <w:pPr>
              <w:pStyle w:val="Standard"/>
              <w:widowControl w:val="0"/>
              <w:snapToGrid w:val="0"/>
              <w:jc w:val="center"/>
              <w:rPr>
                <w:b/>
              </w:rPr>
            </w:pPr>
            <w:r>
              <w:rPr>
                <w:b/>
              </w:rPr>
              <w:t>Codice fiscale</w:t>
            </w:r>
          </w:p>
        </w:tc>
        <w:tc>
          <w:tcPr>
            <w:tcW w:w="1952" w:type="dxa"/>
            <w:shd w:val="clear" w:color="auto" w:fill="auto"/>
          </w:tcPr>
          <w:p w:rsidR="00C920DE" w:rsidRDefault="00C920DE">
            <w:pPr>
              <w:pStyle w:val="Standard"/>
              <w:widowControl w:val="0"/>
              <w:snapToGrid w:val="0"/>
              <w:jc w:val="center"/>
              <w:rPr>
                <w:b/>
              </w:rPr>
            </w:pPr>
          </w:p>
          <w:p w:rsidR="00C920DE" w:rsidRDefault="005C3B3E">
            <w:pPr>
              <w:pStyle w:val="Standard"/>
              <w:widowControl w:val="0"/>
              <w:jc w:val="center"/>
              <w:rPr>
                <w:b/>
              </w:rPr>
            </w:pPr>
            <w:r>
              <w:rPr>
                <w:b/>
              </w:rPr>
              <w:t>Socio:</w:t>
            </w:r>
          </w:p>
          <w:p w:rsidR="00C920DE" w:rsidRDefault="005C3B3E">
            <w:pPr>
              <w:pStyle w:val="Standard"/>
              <w:widowControl w:val="0"/>
              <w:jc w:val="center"/>
              <w:rPr>
                <w:b/>
              </w:rPr>
            </w:pPr>
            <w:r>
              <w:rPr>
                <w:b/>
              </w:rPr>
              <w:t>% di partecipazione</w:t>
            </w:r>
          </w:p>
        </w:tc>
        <w:tc>
          <w:tcPr>
            <w:tcW w:w="1967" w:type="dxa"/>
            <w:shd w:val="clear" w:color="auto" w:fill="auto"/>
          </w:tcPr>
          <w:p w:rsidR="00C920DE" w:rsidRDefault="005C3B3E">
            <w:pPr>
              <w:pStyle w:val="Standard"/>
              <w:widowControl w:val="0"/>
              <w:jc w:val="center"/>
              <w:rPr>
                <w:b/>
              </w:rPr>
            </w:pPr>
            <w:r>
              <w:rPr>
                <w:b/>
              </w:rPr>
              <w:t>Carica ricoperta (legale rappresentante, direttore tecnico, socio, altro)</w:t>
            </w: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r w:rsidR="00C920DE">
        <w:tc>
          <w:tcPr>
            <w:tcW w:w="1955"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47"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6"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52" w:type="dxa"/>
            <w:shd w:val="clear" w:color="auto" w:fill="auto"/>
          </w:tcPr>
          <w:p w:rsidR="00C920DE" w:rsidRDefault="00C920DE">
            <w:pPr>
              <w:spacing w:after="0" w:line="360" w:lineRule="auto"/>
              <w:jc w:val="both"/>
              <w:rPr>
                <w:rFonts w:ascii="Times New Roman" w:hAnsi="Times New Roman" w:cs="Times New Roman"/>
                <w:b/>
                <w:sz w:val="24"/>
                <w:szCs w:val="24"/>
              </w:rPr>
            </w:pPr>
          </w:p>
        </w:tc>
        <w:tc>
          <w:tcPr>
            <w:tcW w:w="1967" w:type="dxa"/>
            <w:shd w:val="clear" w:color="auto" w:fill="auto"/>
          </w:tcPr>
          <w:p w:rsidR="00C920DE" w:rsidRDefault="00C920DE">
            <w:pPr>
              <w:spacing w:after="0" w:line="360" w:lineRule="auto"/>
              <w:jc w:val="both"/>
              <w:rPr>
                <w:rFonts w:ascii="Times New Roman" w:hAnsi="Times New Roman" w:cs="Times New Roman"/>
                <w:b/>
                <w:sz w:val="24"/>
                <w:szCs w:val="24"/>
              </w:rPr>
            </w:pPr>
          </w:p>
        </w:tc>
      </w:tr>
    </w:tbl>
    <w:p w:rsidR="00C920DE" w:rsidRDefault="00C920DE">
      <w:pPr>
        <w:pStyle w:val="Paragrafoelenco"/>
        <w:spacing w:after="0" w:line="360" w:lineRule="auto"/>
        <w:ind w:left="284"/>
        <w:jc w:val="both"/>
        <w:rPr>
          <w:rFonts w:ascii="Times New Roman" w:hAnsi="Times New Roman" w:cs="Times New Roman"/>
        </w:rPr>
      </w:pPr>
    </w:p>
    <w:p w:rsidR="00C920DE" w:rsidRDefault="005C3B3E">
      <w:pPr>
        <w:pStyle w:val="Paragrafoelenco"/>
        <w:numPr>
          <w:ilvl w:val="0"/>
          <w:numId w:val="3"/>
        </w:numPr>
        <w:spacing w:after="0" w:line="360" w:lineRule="auto"/>
        <w:jc w:val="both"/>
        <w:rPr>
          <w:rFonts w:ascii="Times New Roman" w:hAnsi="Times New Roman" w:cs="Times New Roman"/>
        </w:rPr>
      </w:pPr>
      <w:r>
        <w:rPr>
          <w:rFonts w:ascii="Wingdings" w:eastAsia="Wingdings" w:hAnsi="Wingdings" w:cs="Wingdings"/>
        </w:rPr>
        <w:t></w:t>
      </w:r>
      <w:r>
        <w:rPr>
          <w:rFonts w:ascii="Times New Roman" w:hAnsi="Times New Roman" w:cs="Times New Roman"/>
        </w:rPr>
        <w:t xml:space="preserve"> che nei confronti dei soggetti indicati nei precedenti</w:t>
      </w:r>
      <w:r>
        <w:rPr>
          <w:rFonts w:ascii="Times New Roman" w:hAnsi="Times New Roman" w:cs="Times New Roman"/>
        </w:rPr>
        <w:t xml:space="preserve"> punti 1) e 2), non sono state emesse sentenze di condanna definitiva o decreto penale di condanna divenuto irrevocabile o sentenza di applicazione della pena su richiesta ai sensi dell’articolo 444 del codice di procedura penale per uno dei seguenti reati</w:t>
      </w:r>
      <w:r>
        <w:rPr>
          <w:rFonts w:ascii="Times New Roman" w:hAnsi="Times New Roman" w:cs="Times New Roman"/>
        </w:rPr>
        <w:t>:</w:t>
      </w:r>
      <w:bookmarkStart w:id="10" w:name="_Hlk124174402"/>
      <w:bookmarkEnd w:id="10"/>
    </w:p>
    <w:p w:rsidR="00C920DE" w:rsidRDefault="00C920DE">
      <w:pPr>
        <w:spacing w:after="0" w:line="240" w:lineRule="auto"/>
        <w:jc w:val="both"/>
        <w:rPr>
          <w:rFonts w:ascii="Times New Roman" w:hAnsi="Times New Roman" w:cs="Times New Roman"/>
        </w:rPr>
      </w:pPr>
    </w:p>
    <w:p w:rsidR="00C920DE" w:rsidRDefault="005C3B3E">
      <w:pPr>
        <w:pStyle w:val="Standard"/>
        <w:jc w:val="both"/>
        <w:rPr>
          <w:sz w:val="22"/>
          <w:szCs w:val="22"/>
        </w:rPr>
      </w:pPr>
      <w:r>
        <w:rPr>
          <w:sz w:val="22"/>
          <w:szCs w:val="22"/>
        </w:rPr>
        <w:t>a) delitti, consumati o tentati, di cui agli articoli 416, 416-bis del codice penale ovvero delitti commessi avvalendosi delle condizioni previste dal predetto articolo 416-bis ovvero al fine di agevolare l'attività delle associazioni previste dallo ste</w:t>
      </w:r>
      <w:r>
        <w:rPr>
          <w:sz w:val="22"/>
          <w:szCs w:val="22"/>
        </w:rPr>
        <w:t>sso articolo, nonché per i delitti, consumati o tentati, previsti dall'articolo 74 del decreto del Presidente della Repubblica 9 ottobre 1990, n. 309, dall’articolo 291-quater del decreto del Presidente della Repubblica 23 gennaio 1973, n. 43 e dall'artico</w:t>
      </w:r>
      <w:r>
        <w:rPr>
          <w:sz w:val="22"/>
          <w:szCs w:val="22"/>
        </w:rPr>
        <w:t>lo 452-quaterdecies del codice penale (già art. 260 del decreto legislativo 3 aprile 2006, n. 152, abrogato dall’art. 7, comma 1, lettera q), D.Lgs. n. 21/2018)</w:t>
      </w:r>
      <w:r>
        <w:rPr>
          <w:rStyle w:val="Richiamoallanotaapidipagina"/>
          <w:sz w:val="22"/>
          <w:szCs w:val="22"/>
        </w:rPr>
        <w:footnoteReference w:id="2"/>
      </w:r>
      <w:r>
        <w:rPr>
          <w:sz w:val="22"/>
          <w:szCs w:val="22"/>
        </w:rPr>
        <w:t>, in quanto riconducibili alla partecipazione a un'organizzazione criminale, quale definita all</w:t>
      </w:r>
      <w:r>
        <w:rPr>
          <w:sz w:val="22"/>
          <w:szCs w:val="22"/>
        </w:rPr>
        <w:t>'articolo 2 della decisione quadro 2008/841/GAI del Consiglio;</w:t>
      </w:r>
    </w:p>
    <w:p w:rsidR="00C920DE" w:rsidRDefault="00C920DE">
      <w:pPr>
        <w:pStyle w:val="Standard"/>
        <w:jc w:val="both"/>
        <w:rPr>
          <w:sz w:val="22"/>
          <w:szCs w:val="22"/>
        </w:rPr>
      </w:pPr>
    </w:p>
    <w:p w:rsidR="00C920DE" w:rsidRDefault="005C3B3E">
      <w:pPr>
        <w:pStyle w:val="Standard"/>
        <w:jc w:val="both"/>
        <w:rPr>
          <w:sz w:val="22"/>
          <w:szCs w:val="22"/>
        </w:rPr>
      </w:pPr>
      <w:r>
        <w:rPr>
          <w:sz w:val="22"/>
          <w:szCs w:val="22"/>
        </w:rPr>
        <w:t>b) delitti, consumati o tentati, di cui agli articoli 317, 318, 319, 319-ter, 319-quater, 320, 321, 322, 322-bis, 346-bis, 353, 353-bis, 354, 355 e 356 del codice penale nonché all’articolo 26</w:t>
      </w:r>
      <w:r>
        <w:rPr>
          <w:sz w:val="22"/>
          <w:szCs w:val="22"/>
        </w:rPr>
        <w:t>35 del codice civile;</w:t>
      </w:r>
    </w:p>
    <w:p w:rsidR="00C920DE" w:rsidRDefault="00C920DE">
      <w:pPr>
        <w:pStyle w:val="Standard"/>
        <w:jc w:val="both"/>
        <w:rPr>
          <w:sz w:val="22"/>
          <w:szCs w:val="22"/>
        </w:rPr>
      </w:pPr>
    </w:p>
    <w:p w:rsidR="00C920DE" w:rsidRDefault="005C3B3E">
      <w:pPr>
        <w:pStyle w:val="Standard"/>
        <w:jc w:val="both"/>
        <w:rPr>
          <w:sz w:val="22"/>
          <w:szCs w:val="22"/>
        </w:rPr>
      </w:pPr>
      <w:r>
        <w:rPr>
          <w:sz w:val="22"/>
          <w:szCs w:val="22"/>
        </w:rPr>
        <w:t>b-bis) false comunicazioni sociali di cui agli articoli 2621 e 2622 del codice civile;</w:t>
      </w:r>
    </w:p>
    <w:p w:rsidR="00C920DE" w:rsidRDefault="00C920DE">
      <w:pPr>
        <w:pStyle w:val="Standard"/>
        <w:jc w:val="both"/>
        <w:rPr>
          <w:sz w:val="22"/>
          <w:szCs w:val="22"/>
        </w:rPr>
      </w:pPr>
    </w:p>
    <w:p w:rsidR="00C920DE" w:rsidRDefault="005C3B3E">
      <w:pPr>
        <w:pStyle w:val="Standard"/>
        <w:jc w:val="both"/>
        <w:rPr>
          <w:sz w:val="22"/>
          <w:szCs w:val="22"/>
        </w:rPr>
      </w:pPr>
      <w:r>
        <w:rPr>
          <w:sz w:val="22"/>
          <w:szCs w:val="22"/>
        </w:rPr>
        <w:t>c) frode ai sensi dell'articolo 1 della convenzione relativa alla tutela degli interessi finanziari delle Comunità europee;</w:t>
      </w:r>
    </w:p>
    <w:p w:rsidR="00C920DE" w:rsidRDefault="00C920DE">
      <w:pPr>
        <w:pStyle w:val="Standard"/>
        <w:jc w:val="both"/>
        <w:rPr>
          <w:sz w:val="22"/>
          <w:szCs w:val="22"/>
        </w:rPr>
      </w:pPr>
    </w:p>
    <w:p w:rsidR="00C920DE" w:rsidRDefault="005C3B3E">
      <w:pPr>
        <w:pStyle w:val="Standard"/>
        <w:jc w:val="both"/>
        <w:rPr>
          <w:sz w:val="22"/>
          <w:szCs w:val="22"/>
        </w:rPr>
      </w:pPr>
      <w:r>
        <w:rPr>
          <w:sz w:val="22"/>
          <w:szCs w:val="22"/>
        </w:rPr>
        <w:t xml:space="preserve">d) delitti, </w:t>
      </w:r>
      <w:r>
        <w:rPr>
          <w:sz w:val="22"/>
          <w:szCs w:val="22"/>
        </w:rPr>
        <w:t>consumati o tentati, commessi con finalità di terrorismo, anche internazionale, e di eversione dell'ordine costituzionale reati terroristici o reati connessi alle attività terroristiche;</w:t>
      </w:r>
    </w:p>
    <w:p w:rsidR="00C920DE" w:rsidRDefault="00C920DE">
      <w:pPr>
        <w:pStyle w:val="Standard"/>
        <w:jc w:val="both"/>
        <w:rPr>
          <w:sz w:val="22"/>
          <w:szCs w:val="22"/>
        </w:rPr>
      </w:pPr>
    </w:p>
    <w:p w:rsidR="00C920DE" w:rsidRDefault="005C3B3E">
      <w:pPr>
        <w:pStyle w:val="Standard"/>
        <w:jc w:val="both"/>
        <w:rPr>
          <w:sz w:val="22"/>
          <w:szCs w:val="22"/>
        </w:rPr>
      </w:pPr>
      <w:r>
        <w:rPr>
          <w:sz w:val="22"/>
          <w:szCs w:val="22"/>
        </w:rPr>
        <w:t>e) delitti di cui agli articoli 648-bis, 648-ter e 648-ter.1 del cod</w:t>
      </w:r>
      <w:r>
        <w:rPr>
          <w:sz w:val="22"/>
          <w:szCs w:val="22"/>
        </w:rPr>
        <w:t>ice penale, riciclaggio di proventi di attività criminose o finanziamento del terrorismo, quali definiti all'articolo 1 del decreto legislativo 22 giugno 2007, n. 109 e successive modificazioni;</w:t>
      </w:r>
    </w:p>
    <w:p w:rsidR="00C920DE" w:rsidRDefault="00C920DE">
      <w:pPr>
        <w:pStyle w:val="Standard"/>
        <w:jc w:val="both"/>
        <w:rPr>
          <w:sz w:val="22"/>
          <w:szCs w:val="22"/>
        </w:rPr>
      </w:pPr>
    </w:p>
    <w:p w:rsidR="00C920DE" w:rsidRDefault="005C3B3E">
      <w:pPr>
        <w:pStyle w:val="Standard"/>
        <w:jc w:val="both"/>
        <w:rPr>
          <w:sz w:val="22"/>
          <w:szCs w:val="22"/>
        </w:rPr>
      </w:pPr>
      <w:r>
        <w:rPr>
          <w:sz w:val="22"/>
          <w:szCs w:val="22"/>
        </w:rPr>
        <w:lastRenderedPageBreak/>
        <w:t xml:space="preserve">f) sfruttamento del lavoro minorile e altre forme di tratta </w:t>
      </w:r>
      <w:r>
        <w:rPr>
          <w:sz w:val="22"/>
          <w:szCs w:val="22"/>
        </w:rPr>
        <w:t>di esseri umani definite con il decreto legislativo 4 marzo 2014, n. 24;</w:t>
      </w:r>
    </w:p>
    <w:p w:rsidR="00C920DE" w:rsidRDefault="00C920DE">
      <w:pPr>
        <w:pStyle w:val="Standard"/>
        <w:jc w:val="both"/>
        <w:rPr>
          <w:sz w:val="22"/>
          <w:szCs w:val="22"/>
        </w:rPr>
      </w:pPr>
    </w:p>
    <w:p w:rsidR="00C920DE" w:rsidRDefault="005C3B3E">
      <w:pPr>
        <w:pStyle w:val="Standard"/>
        <w:jc w:val="both"/>
        <w:rPr>
          <w:sz w:val="22"/>
          <w:szCs w:val="22"/>
        </w:rPr>
      </w:pPr>
      <w:r>
        <w:rPr>
          <w:sz w:val="22"/>
          <w:szCs w:val="22"/>
        </w:rPr>
        <w:t>g) ogni altro delitto da cui derivi, quale pena accessoria, l'incapacità di contrattare con la Pubblica Amministrazione;</w:t>
      </w:r>
    </w:p>
    <w:p w:rsidR="00C920DE" w:rsidRDefault="00C920DE">
      <w:pPr>
        <w:pStyle w:val="Standard"/>
        <w:jc w:val="both"/>
        <w:rPr>
          <w:rFonts w:eastAsiaTheme="minorHAnsi"/>
          <w:kern w:val="0"/>
          <w:sz w:val="22"/>
          <w:szCs w:val="22"/>
          <w:lang w:eastAsia="en-US"/>
        </w:rPr>
      </w:pPr>
    </w:p>
    <w:p w:rsidR="00C920DE" w:rsidRDefault="005C3B3E">
      <w:pPr>
        <w:pStyle w:val="Paragrafoelenco"/>
        <w:numPr>
          <w:ilvl w:val="0"/>
          <w:numId w:val="3"/>
        </w:numPr>
        <w:spacing w:after="0" w:line="360" w:lineRule="auto"/>
        <w:jc w:val="both"/>
        <w:rPr>
          <w:rFonts w:ascii="Times New Roman" w:hAnsi="Times New Roman" w:cs="Times New Roman"/>
          <w:b/>
        </w:rPr>
      </w:pPr>
      <w:r>
        <w:rPr>
          <w:rFonts w:ascii="Wingdings" w:eastAsia="Wingdings" w:hAnsi="Wingdings" w:cs="Wingdings"/>
        </w:rPr>
        <w:t></w:t>
      </w:r>
      <w:r>
        <w:rPr>
          <w:rFonts w:ascii="Times New Roman" w:hAnsi="Times New Roman" w:cs="Times New Roman"/>
        </w:rPr>
        <w:t xml:space="preserve"> che nei confronti dei soggetti indicati nei precedenti </w:t>
      </w:r>
      <w:r>
        <w:rPr>
          <w:rFonts w:ascii="Times New Roman" w:hAnsi="Times New Roman" w:cs="Times New Roman"/>
        </w:rPr>
        <w:t>punti 1) e 2), non sussistono cause di decadenza, di sospensione o di divieto previste dall'art. 67 del D. Lgs. n. 159/2011 o di un tentativo di infiltrazione mafiosa di cui all'art. 84, comma 4, del medesimo decreto n. 159/2011. Resta fermo quanto previst</w:t>
      </w:r>
      <w:r>
        <w:rPr>
          <w:rFonts w:ascii="Times New Roman" w:hAnsi="Times New Roman" w:cs="Times New Roman"/>
        </w:rPr>
        <w:t xml:space="preserve">o dagli articoli 88, comma 4-bis, e 92, commi 2 e 3, del D. Lgs. n. 159/2011, con riferimento rispettivamente alle comunicazioni antimafia e alle informazioni antimafia. Resta fermo altresì quanto previsto dall’articolo 34-bis, commi 6 e 7, del D. Lgs. n. </w:t>
      </w:r>
      <w:r>
        <w:rPr>
          <w:rFonts w:ascii="Times New Roman" w:hAnsi="Times New Roman" w:cs="Times New Roman"/>
        </w:rPr>
        <w:t>159/2011</w:t>
      </w:r>
    </w:p>
    <w:p w:rsidR="00C920DE" w:rsidRDefault="00C920DE">
      <w:pPr>
        <w:spacing w:after="0" w:line="360" w:lineRule="auto"/>
        <w:jc w:val="center"/>
        <w:rPr>
          <w:rFonts w:ascii="Times New Roman" w:hAnsi="Times New Roman" w:cs="Times New Roman"/>
          <w:b/>
          <w:i/>
        </w:rPr>
      </w:pPr>
    </w:p>
    <w:p w:rsidR="00C920DE" w:rsidRDefault="005C3B3E">
      <w:pPr>
        <w:spacing w:after="0" w:line="360" w:lineRule="auto"/>
        <w:jc w:val="center"/>
        <w:rPr>
          <w:rFonts w:ascii="Times New Roman" w:hAnsi="Times New Roman" w:cs="Times New Roman"/>
          <w:b/>
          <w:i/>
        </w:rPr>
      </w:pPr>
      <w:r>
        <w:rPr>
          <w:rFonts w:ascii="Times New Roman" w:hAnsi="Times New Roman" w:cs="Times New Roman"/>
          <w:b/>
          <w:i/>
        </w:rPr>
        <w:t>(Se presenti condanne)</w:t>
      </w:r>
    </w:p>
    <w:p w:rsidR="00C920DE" w:rsidRDefault="005C3B3E">
      <w:pPr>
        <w:spacing w:after="0" w:line="360" w:lineRule="auto"/>
        <w:ind w:left="426"/>
        <w:rPr>
          <w:rFonts w:ascii="Times New Roman" w:hAnsi="Times New Roman" w:cs="Times New Roman"/>
          <w:b/>
          <w:sz w:val="24"/>
          <w:szCs w:val="24"/>
        </w:rPr>
      </w:pPr>
      <w:bookmarkStart w:id="11" w:name="_Hlk124175941"/>
      <w:r>
        <w:rPr>
          <w:rFonts w:ascii="Wingdings" w:eastAsia="Wingdings" w:hAnsi="Wingdings" w:cs="Wingdings"/>
        </w:rPr>
        <w:t></w:t>
      </w:r>
      <w:r>
        <w:rPr>
          <w:rFonts w:ascii="Times New Roman" w:hAnsi="Times New Roman" w:cs="Times New Roman"/>
        </w:rPr>
        <w:t xml:space="preserve"> </w:t>
      </w:r>
      <w:bookmarkEnd w:id="11"/>
      <w:r>
        <w:rPr>
          <w:rFonts w:ascii="Times New Roman" w:hAnsi="Times New Roman" w:cs="Times New Roman"/>
        </w:rPr>
        <w:t xml:space="preserve"> che sono presenti nei confronti dei soggetti indicati nei precedenti punti 1) e 2), le relative seguenti condanne</w:t>
      </w:r>
      <w:r>
        <w:rPr>
          <w:rStyle w:val="Richiamoallanotaapidipagina"/>
          <w:rFonts w:ascii="Times New Roman" w:hAnsi="Times New Roman" w:cs="Times New Roman"/>
        </w:rPr>
        <w:footnoteReference w:id="3"/>
      </w:r>
      <w:r>
        <w:rPr>
          <w:rFonts w:ascii="Times New Roman" w:hAnsi="Times New Roman" w:cs="Times New Roman"/>
          <w:b/>
          <w:sz w:val="24"/>
          <w:szCs w:val="24"/>
        </w:rPr>
        <w:t>:</w:t>
      </w:r>
    </w:p>
    <w:p w:rsidR="00C920DE" w:rsidRDefault="00C920DE">
      <w:pPr>
        <w:spacing w:after="0" w:line="240" w:lineRule="auto"/>
        <w:jc w:val="both"/>
        <w:rPr>
          <w:rFonts w:ascii="Times New Roman" w:hAnsi="Times New Roman" w:cs="Times New Roman"/>
          <w:i/>
        </w:rPr>
      </w:pPr>
    </w:p>
    <w:p w:rsidR="00C920DE" w:rsidRDefault="005C3B3E">
      <w:pPr>
        <w:pStyle w:val="Paragrafoelenco"/>
        <w:numPr>
          <w:ilvl w:val="0"/>
          <w:numId w:val="4"/>
        </w:numPr>
        <w:spacing w:after="0" w:line="360" w:lineRule="auto"/>
        <w:ind w:left="284" w:hanging="284"/>
        <w:jc w:val="both"/>
        <w:rPr>
          <w:rFonts w:ascii="Times New Roman" w:hAnsi="Times New Roman" w:cs="Times New Roman"/>
        </w:rPr>
      </w:pPr>
      <w:r>
        <w:rPr>
          <w:rFonts w:ascii="Times New Roman" w:hAnsi="Times New Roman" w:cs="Times New Roman"/>
        </w:rPr>
        <w:t>Soggetto condannato …………………………………………………………Sentenza/decreto emesso dal</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 in data ……………………… Descrizione del reato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Norma/e violata/e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Pena applicata (tipo ed entità)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bookmarkStart w:id="12" w:name="_Hlk124175334"/>
      <w:bookmarkEnd w:id="12"/>
    </w:p>
    <w:p w:rsidR="00C920DE" w:rsidRDefault="00C920DE">
      <w:pPr>
        <w:spacing w:after="0" w:line="360" w:lineRule="auto"/>
        <w:jc w:val="both"/>
        <w:rPr>
          <w:rFonts w:ascii="Times New Roman" w:hAnsi="Times New Roman" w:cs="Times New Roman"/>
        </w:rPr>
      </w:pPr>
    </w:p>
    <w:p w:rsidR="00C920DE" w:rsidRDefault="005C3B3E">
      <w:pPr>
        <w:numPr>
          <w:ilvl w:val="0"/>
          <w:numId w:val="4"/>
        </w:numPr>
        <w:spacing w:after="0" w:line="360" w:lineRule="auto"/>
        <w:ind w:left="284" w:hanging="284"/>
        <w:contextualSpacing/>
        <w:jc w:val="both"/>
        <w:rPr>
          <w:rFonts w:ascii="Times New Roman" w:hAnsi="Times New Roman" w:cs="Times New Roman"/>
        </w:rPr>
      </w:pPr>
      <w:r>
        <w:rPr>
          <w:rFonts w:ascii="Times New Roman" w:hAnsi="Times New Roman" w:cs="Times New Roman"/>
        </w:rPr>
        <w:t xml:space="preserve">Soggetto </w:t>
      </w:r>
      <w:r>
        <w:rPr>
          <w:rFonts w:ascii="Times New Roman" w:hAnsi="Times New Roman" w:cs="Times New Roman"/>
        </w:rPr>
        <w:t>condannato …………………………………………………………Sentenza/decreto emesso dal</w:t>
      </w:r>
    </w:p>
    <w:p w:rsidR="00C920DE" w:rsidRDefault="005C3B3E">
      <w:pPr>
        <w:spacing w:after="0" w:line="360" w:lineRule="auto"/>
        <w:jc w:val="both"/>
        <w:rPr>
          <w:rFonts w:ascii="Times New Roman" w:hAnsi="Times New Roman" w:cs="Times New Roman"/>
        </w:rPr>
      </w:pPr>
      <w:r>
        <w:rPr>
          <w:rFonts w:ascii="Times New Roman" w:hAnsi="Times New Roman" w:cs="Times New Roman"/>
        </w:rPr>
        <w:t>………………………………………………………………..………...…… in data ……………………… Descrizione del reato ……………………………………………………………………………………………</w:t>
      </w:r>
    </w:p>
    <w:p w:rsidR="00C920DE" w:rsidRDefault="005C3B3E">
      <w:pPr>
        <w:spacing w:after="0" w:line="360" w:lineRule="auto"/>
        <w:jc w:val="both"/>
        <w:rPr>
          <w:rFonts w:ascii="Times New Roman" w:hAnsi="Times New Roman" w:cs="Times New Roman"/>
        </w:rPr>
      </w:pPr>
      <w:r>
        <w:rPr>
          <w:rFonts w:ascii="Times New Roman" w:hAnsi="Times New Roman" w:cs="Times New Roman"/>
        </w:rPr>
        <w:lastRenderedPageBreak/>
        <w:t>Norma/e violata/e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Pena applicata (tipo ed enti</w:t>
      </w:r>
      <w:r>
        <w:rPr>
          <w:rFonts w:ascii="Times New Roman" w:hAnsi="Times New Roman" w:cs="Times New Roman"/>
        </w:rPr>
        <w:t>tà)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C920DE">
      <w:pPr>
        <w:spacing w:after="0" w:line="360" w:lineRule="auto"/>
        <w:jc w:val="both"/>
        <w:rPr>
          <w:rFonts w:ascii="Times New Roman" w:hAnsi="Times New Roman" w:cs="Times New Roman"/>
        </w:rPr>
      </w:pPr>
    </w:p>
    <w:p w:rsidR="00C920DE" w:rsidRDefault="005C3B3E">
      <w:pPr>
        <w:pStyle w:val="Paragrafoelenco"/>
        <w:numPr>
          <w:ilvl w:val="0"/>
          <w:numId w:val="4"/>
        </w:numPr>
        <w:spacing w:after="0" w:line="360" w:lineRule="auto"/>
        <w:ind w:left="284" w:hanging="284"/>
        <w:jc w:val="both"/>
        <w:rPr>
          <w:rFonts w:ascii="Times New Roman" w:hAnsi="Times New Roman" w:cs="Times New Roman"/>
        </w:rPr>
      </w:pPr>
      <w:r>
        <w:rPr>
          <w:rFonts w:ascii="Times New Roman" w:hAnsi="Times New Roman" w:cs="Times New Roman"/>
        </w:rPr>
        <w:t>Soggetto condannato …………………………………………………………Sentenza/decreto emesso dal</w:t>
      </w:r>
    </w:p>
    <w:p w:rsidR="00C920DE" w:rsidRDefault="005C3B3E">
      <w:pPr>
        <w:spacing w:after="0" w:line="360" w:lineRule="auto"/>
        <w:jc w:val="both"/>
        <w:rPr>
          <w:rFonts w:ascii="Times New Roman" w:hAnsi="Times New Roman" w:cs="Times New Roman"/>
        </w:rPr>
      </w:pPr>
      <w:r>
        <w:rPr>
          <w:rFonts w:ascii="Times New Roman" w:hAnsi="Times New Roman" w:cs="Times New Roman"/>
        </w:rPr>
        <w:t>………………………………………………………………..………...…… in data ……………………… Descrizione del reato ……………………………………………………………………</w:t>
      </w: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Norma/e violata/e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Pena applicata (tipo ed entità) …………………………………..………………………………………………</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C920DE">
      <w:pPr>
        <w:pStyle w:val="Paragrafoelenco"/>
        <w:spacing w:after="0" w:line="360" w:lineRule="auto"/>
        <w:ind w:left="360"/>
        <w:jc w:val="both"/>
        <w:rPr>
          <w:rFonts w:ascii="Times New Roman" w:hAnsi="Times New Roman" w:cs="Times New Roman"/>
        </w:rPr>
      </w:pPr>
    </w:p>
    <w:p w:rsidR="00C920DE" w:rsidRDefault="005C3B3E">
      <w:pPr>
        <w:pStyle w:val="Paragrafoelenco"/>
        <w:numPr>
          <w:ilvl w:val="0"/>
          <w:numId w:val="3"/>
        </w:numPr>
        <w:spacing w:after="0" w:line="360" w:lineRule="auto"/>
        <w:jc w:val="both"/>
        <w:rPr>
          <w:rFonts w:ascii="Times New Roman" w:hAnsi="Times New Roman" w:cs="Times New Roman"/>
        </w:rPr>
      </w:pPr>
      <w:bookmarkStart w:id="13" w:name="_Hlk124176086"/>
      <w:r>
        <w:rPr>
          <w:rFonts w:ascii="Wingdings" w:eastAsia="Wingdings" w:hAnsi="Wingdings" w:cs="Wingdings"/>
        </w:rPr>
        <w:t></w:t>
      </w:r>
      <w:bookmarkEnd w:id="13"/>
      <w:r>
        <w:rPr>
          <w:rFonts w:ascii="Times New Roman" w:hAnsi="Times New Roman" w:cs="Times New Roman"/>
        </w:rPr>
        <w:t xml:space="preserve">  l’Organismo qui rappresentato ha adottato atti e misure di completa ed eff</w:t>
      </w:r>
      <w:r>
        <w:rPr>
          <w:rFonts w:ascii="Times New Roman" w:hAnsi="Times New Roman" w:cs="Times New Roman"/>
        </w:rPr>
        <w:t xml:space="preserve">ettiva dissociazione dalla condotta penalmente sanzionata di cui sopra nei confronti dei soggetti cessati dalla carica nell'anno antecedente la data di scadenza dell’Avviso in oggetto e le cui generalità sono indicate nel precedente punto 2), dimostrabili </w:t>
      </w:r>
      <w:r>
        <w:rPr>
          <w:rFonts w:ascii="Times New Roman" w:hAnsi="Times New Roman" w:cs="Times New Roman"/>
        </w:rPr>
        <w:t>con la seguente documentazione allegata:</w:t>
      </w:r>
    </w:p>
    <w:p w:rsidR="00C920DE" w:rsidRDefault="005C3B3E">
      <w:pPr>
        <w:pStyle w:val="Paragrafoelenco"/>
        <w:spacing w:after="0" w:line="360" w:lineRule="auto"/>
        <w:ind w:left="360" w:right="140"/>
        <w:jc w:val="both"/>
      </w:pPr>
      <w:bookmarkStart w:id="14" w:name="_Hlk124176215"/>
      <w:r>
        <w:rPr>
          <w:rFonts w:ascii="Times New Roman" w:hAnsi="Times New Roman" w:cs="Times New Roman"/>
        </w:rPr>
        <w:t>……………………………………………………………………………………………………………………………………………………………………………………………………………………………………………………………………………………………………………………………………………………………………………………………………………………………………………………</w:t>
      </w:r>
    </w:p>
    <w:p w:rsidR="00C920DE" w:rsidRDefault="005C3B3E">
      <w:pPr>
        <w:pStyle w:val="Paragrafoelenco"/>
        <w:spacing w:after="0" w:line="360" w:lineRule="auto"/>
        <w:ind w:left="360" w:right="140"/>
        <w:jc w:val="both"/>
        <w:rPr>
          <w:rFonts w:ascii="Times New Roman" w:hAnsi="Times New Roman" w:cs="Times New Roman"/>
        </w:rPr>
      </w:pPr>
      <w:r>
        <w:rPr>
          <w:rFonts w:ascii="Times New Roman" w:hAnsi="Times New Roman" w:cs="Times New Roman"/>
        </w:rPr>
        <w:t>……………………………………………………………………………………………………….........</w:t>
      </w:r>
    </w:p>
    <w:p w:rsidR="00C920DE" w:rsidRDefault="005C3B3E">
      <w:pPr>
        <w:pStyle w:val="Paragrafoelenco"/>
        <w:spacing w:after="0" w:line="360" w:lineRule="auto"/>
        <w:ind w:left="360" w:right="140"/>
        <w:jc w:val="both"/>
        <w:rPr>
          <w:rFonts w:ascii="Times New Roman" w:hAnsi="Times New Roman" w:cs="Times New Roman"/>
        </w:rPr>
      </w:pPr>
      <w:r>
        <w:rPr>
          <w:rFonts w:ascii="Times New Roman" w:hAnsi="Times New Roman" w:cs="Times New Roman"/>
        </w:rPr>
        <w:t>…</w:t>
      </w:r>
      <w:r>
        <w:rPr>
          <w:rFonts w:ascii="Times New Roman" w:hAnsi="Times New Roman" w:cs="Times New Roman"/>
        </w:rPr>
        <w:t>…………………………………………………………………………………………………….........</w:t>
      </w:r>
      <w:bookmarkEnd w:id="14"/>
    </w:p>
    <w:p w:rsidR="00C920DE" w:rsidRDefault="00C920DE">
      <w:pPr>
        <w:spacing w:after="0" w:line="360" w:lineRule="auto"/>
        <w:ind w:right="140"/>
        <w:jc w:val="both"/>
        <w:rPr>
          <w:rFonts w:ascii="Times New Roman" w:hAnsi="Times New Roman" w:cs="Times New Roman"/>
          <w:b/>
          <w:sz w:val="24"/>
          <w:szCs w:val="24"/>
        </w:rPr>
      </w:pPr>
    </w:p>
    <w:p w:rsidR="00C920DE" w:rsidRDefault="005C3B3E">
      <w:pPr>
        <w:pStyle w:val="Paragrafoelenco"/>
        <w:numPr>
          <w:ilvl w:val="0"/>
          <w:numId w:val="3"/>
        </w:numPr>
        <w:spacing w:after="0" w:line="360" w:lineRule="auto"/>
        <w:ind w:right="140"/>
        <w:jc w:val="both"/>
        <w:rPr>
          <w:rFonts w:ascii="Times New Roman" w:hAnsi="Times New Roman" w:cs="Times New Roman"/>
          <w:b/>
        </w:rPr>
      </w:pPr>
      <w:r>
        <w:rPr>
          <w:rFonts w:ascii="Times New Roman" w:hAnsi="Times New Roman" w:cs="Times New Roman"/>
          <w:b/>
        </w:rPr>
        <w:t>Imposte e tasse</w:t>
      </w:r>
    </w:p>
    <w:p w:rsidR="00C920DE" w:rsidRDefault="005C3B3E">
      <w:pPr>
        <w:spacing w:after="0" w:line="360" w:lineRule="auto"/>
        <w:jc w:val="both"/>
        <w:rPr>
          <w:rFonts w:ascii="Times New Roman" w:hAnsi="Times New Roman" w:cs="Times New Roman"/>
        </w:rPr>
      </w:pPr>
      <w:r>
        <w:rPr>
          <w:rFonts w:ascii="Times New Roman" w:hAnsi="Times New Roman" w:cs="Times New Roman"/>
          <w:b/>
          <w:sz w:val="24"/>
          <w:szCs w:val="24"/>
        </w:rPr>
        <w:t xml:space="preserve"> </w:t>
      </w:r>
      <w:r>
        <w:rPr>
          <w:rFonts w:ascii="Wingdings" w:eastAsia="Wingdings" w:hAnsi="Wingdings" w:cs="Wingdings"/>
        </w:rPr>
        <w:t></w:t>
      </w:r>
      <w:r>
        <w:rPr>
          <w:rFonts w:ascii="Times New Roman" w:hAnsi="Times New Roman" w:cs="Times New Roman"/>
        </w:rPr>
        <w:t xml:space="preserve"> di non aver commesso violazioni gravi, definitivamente accertate, rispetto agli obblighi relativi al pagamento delle imposte e tasse secondo la legislazione italiana o quella dello Stato </w:t>
      </w:r>
      <w:r>
        <w:rPr>
          <w:rFonts w:ascii="Times New Roman" w:hAnsi="Times New Roman" w:cs="Times New Roman"/>
        </w:rPr>
        <w:t>in cui l’operatore è stabilito, che comportano un omesso pagamento un importo superiore al limite di cui all’art. 48-bis, commi 1 e 2-bis, del D.P.R. n. 602/1973 e successive modificazioni (attualmente fissato in euro 5.000,00 dall'art. 1, comma 986, legge</w:t>
      </w:r>
      <w:r>
        <w:rPr>
          <w:rFonts w:ascii="Times New Roman" w:hAnsi="Times New Roman" w:cs="Times New Roman"/>
        </w:rPr>
        <w:t xml:space="preserve"> n. 205/2017);</w:t>
      </w:r>
    </w:p>
    <w:p w:rsidR="00C920DE" w:rsidRDefault="00C920DE">
      <w:pPr>
        <w:spacing w:after="0" w:line="360" w:lineRule="auto"/>
        <w:jc w:val="both"/>
        <w:rPr>
          <w:rFonts w:ascii="Times New Roman" w:hAnsi="Times New Roman" w:cs="Times New Roman"/>
        </w:rPr>
      </w:pPr>
    </w:p>
    <w:p w:rsidR="00C920DE" w:rsidRDefault="005C3B3E">
      <w:pPr>
        <w:spacing w:after="0" w:line="360" w:lineRule="auto"/>
        <w:jc w:val="both"/>
        <w:rPr>
          <w:rFonts w:ascii="Times New Roman" w:hAnsi="Times New Roman" w:cs="Times New Roman"/>
        </w:rPr>
      </w:pPr>
      <w:r>
        <w:rPr>
          <w:rFonts w:ascii="Wingdings" w:eastAsia="Wingdings" w:hAnsi="Wingdings" w:cs="Wingdings"/>
        </w:rPr>
        <w:t></w:t>
      </w:r>
      <w:r>
        <w:rPr>
          <w:rFonts w:ascii="Times New Roman" w:hAnsi="Times New Roman" w:cs="Times New Roman"/>
        </w:rPr>
        <w:t xml:space="preserve"> di non aver commesso violazioni gravi, non definitivamente accertate, rispetto agli obblighi relativi al pagamento delle imposte e tasse (si rinvia al Decreto del Ministro dell’economia e delle finanze del 28 settembre 2022 (pubblicato su</w:t>
      </w:r>
      <w:r>
        <w:rPr>
          <w:rFonts w:ascii="Times New Roman" w:hAnsi="Times New Roman" w:cs="Times New Roman"/>
        </w:rPr>
        <w:t>lla G.U. n. 239 del 12/10/2022) per l’individuazione delle condizioni per l’operatività della causa di esclusione in ordine alle gravi violazioni non definitivamente accertate in materia fiscale);</w:t>
      </w:r>
    </w:p>
    <w:p w:rsidR="00C920DE" w:rsidRDefault="005C3B3E">
      <w:pPr>
        <w:spacing w:after="0" w:line="360" w:lineRule="auto"/>
        <w:jc w:val="center"/>
        <w:rPr>
          <w:rFonts w:ascii="Times New Roman" w:hAnsi="Times New Roman" w:cs="Times New Roman"/>
          <w:b/>
        </w:rPr>
      </w:pPr>
      <w:r>
        <w:rPr>
          <w:rFonts w:ascii="Times New Roman" w:hAnsi="Times New Roman" w:cs="Times New Roman"/>
          <w:b/>
        </w:rPr>
        <w:t>OPPURE</w:t>
      </w:r>
    </w:p>
    <w:p w:rsidR="00C920DE" w:rsidRDefault="005C3B3E">
      <w:pPr>
        <w:spacing w:after="0" w:line="360" w:lineRule="auto"/>
        <w:jc w:val="both"/>
        <w:rPr>
          <w:rFonts w:ascii="Times New Roman" w:hAnsi="Times New Roman" w:cs="Times New Roman"/>
        </w:rPr>
      </w:pPr>
      <w:r>
        <w:rPr>
          <w:rFonts w:ascii="Wingdings" w:eastAsia="Wingdings" w:hAnsi="Wingdings" w:cs="Wingdings"/>
        </w:rPr>
        <w:t></w:t>
      </w:r>
      <w:r>
        <w:rPr>
          <w:rFonts w:ascii="Times New Roman" w:hAnsi="Times New Roman" w:cs="Times New Roman"/>
        </w:rPr>
        <w:t xml:space="preserve"> di aver ottemperato ai propri obblighi pagando o i</w:t>
      </w:r>
      <w:r>
        <w:rPr>
          <w:rFonts w:ascii="Times New Roman" w:hAnsi="Times New Roman" w:cs="Times New Roman"/>
        </w:rPr>
        <w:t xml:space="preserve">mpegnandosi in modo vincolante a pagare le imposte e tasse dovute, compresi eventuali interessi o multe, ovvero  </w:t>
      </w:r>
      <w:bookmarkStart w:id="15" w:name="_Hlk124176566"/>
      <w:r>
        <w:rPr>
          <w:rFonts w:ascii="Wingdings" w:eastAsia="Wingdings" w:hAnsi="Wingdings" w:cs="Wingdings"/>
        </w:rPr>
        <w:t></w:t>
      </w:r>
      <w:bookmarkEnd w:id="15"/>
      <w:r>
        <w:rPr>
          <w:rFonts w:ascii="Times New Roman" w:hAnsi="Times New Roman" w:cs="Times New Roman"/>
        </w:rPr>
        <w:t xml:space="preserve">  il debito tributario è integralmente estinto, </w:t>
      </w:r>
      <w:r>
        <w:rPr>
          <w:rFonts w:ascii="Times New Roman" w:hAnsi="Times New Roman" w:cs="Times New Roman"/>
        </w:rPr>
        <w:lastRenderedPageBreak/>
        <w:t>dichiarando che il pagamento o l’impegno a pagare ovvero l’estinzione si sono perfezionati pri</w:t>
      </w:r>
      <w:r>
        <w:rPr>
          <w:rFonts w:ascii="Times New Roman" w:hAnsi="Times New Roman" w:cs="Times New Roman"/>
        </w:rPr>
        <w:t>ma della data di scadenza del termine per la presentazione della domanda di partecipazione all’Avviso in oggetto. Al riguardo si forniscono le seguenti dettagliate informazioni dimostrative</w:t>
      </w:r>
    </w:p>
    <w:p w:rsidR="00C920DE" w:rsidRDefault="005C3B3E">
      <w:pPr>
        <w:pStyle w:val="Paragrafoelenco"/>
        <w:spacing w:after="0" w:line="360" w:lineRule="auto"/>
        <w:ind w:left="0" w:right="140"/>
        <w:jc w:val="both"/>
      </w:pPr>
      <w:r>
        <w:rPr>
          <w:rFonts w:ascii="Times New Roman" w:hAnsi="Times New Roman" w:cs="Times New Roman"/>
        </w:rPr>
        <w:t>………………………………………………………………………………………………………………………………………………………………………………</w:t>
      </w:r>
      <w:r>
        <w:rPr>
          <w:rFonts w:ascii="Times New Roman" w:hAnsi="Times New Roman" w:cs="Times New Roman"/>
        </w:rPr>
        <w:t>……………………………………………………………………………………………………………………………………………………………………………………………………………………………………………....…………………..……………</w:t>
      </w:r>
      <w:bookmarkStart w:id="16" w:name="_Hlk124176286"/>
      <w:r>
        <w:rPr>
          <w:rFonts w:ascii="Times New Roman" w:hAnsi="Times New Roman" w:cs="Times New Roman"/>
        </w:rPr>
        <w:t>………</w:t>
      </w:r>
      <w:bookmarkEnd w:id="16"/>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bookmarkStart w:id="17" w:name="_Hlk124176587"/>
      <w:bookmarkEnd w:id="17"/>
    </w:p>
    <w:p w:rsidR="00C920DE" w:rsidRDefault="00C920DE">
      <w:pPr>
        <w:spacing w:after="0" w:line="360" w:lineRule="auto"/>
        <w:jc w:val="both"/>
        <w:rPr>
          <w:rFonts w:ascii="Times New Roman" w:hAnsi="Times New Roman" w:cs="Times New Roman"/>
          <w:b/>
          <w:sz w:val="24"/>
          <w:szCs w:val="24"/>
        </w:rPr>
      </w:pPr>
    </w:p>
    <w:p w:rsidR="00C920DE" w:rsidRDefault="005C3B3E">
      <w:pPr>
        <w:pStyle w:val="Paragrafoelenco"/>
        <w:numPr>
          <w:ilvl w:val="0"/>
          <w:numId w:val="3"/>
        </w:numPr>
        <w:spacing w:line="360" w:lineRule="auto"/>
        <w:rPr>
          <w:rFonts w:ascii="Times New Roman" w:hAnsi="Times New Roman" w:cs="Times New Roman"/>
          <w:b/>
        </w:rPr>
      </w:pPr>
      <w:r>
        <w:rPr>
          <w:rFonts w:ascii="Times New Roman" w:hAnsi="Times New Roman" w:cs="Times New Roman"/>
          <w:b/>
        </w:rPr>
        <w:t>Contributi previdenziali</w:t>
      </w:r>
      <w:bookmarkStart w:id="18" w:name="_Hlk124176605"/>
      <w:bookmarkEnd w:id="18"/>
    </w:p>
    <w:p w:rsidR="00C920DE" w:rsidRDefault="005C3B3E">
      <w:pPr>
        <w:spacing w:after="0" w:line="360" w:lineRule="auto"/>
        <w:jc w:val="both"/>
        <w:rPr>
          <w:rFonts w:ascii="Times New Roman" w:hAnsi="Times New Roman" w:cs="Times New Roman"/>
        </w:rPr>
      </w:pPr>
      <w:r>
        <w:rPr>
          <w:rFonts w:ascii="Wingdings" w:eastAsia="Wingdings" w:hAnsi="Wingdings" w:cs="Wingdings"/>
        </w:rPr>
        <w:t></w:t>
      </w:r>
      <w:r>
        <w:rPr>
          <w:rFonts w:ascii="Times New Roman" w:hAnsi="Times New Roman" w:cs="Times New Roman"/>
        </w:rPr>
        <w:t xml:space="preserve"> di non aver commesso violazioni gravi, definitivamente accertate, ris</w:t>
      </w:r>
      <w:r>
        <w:rPr>
          <w:rFonts w:ascii="Times New Roman" w:hAnsi="Times New Roman" w:cs="Times New Roman"/>
        </w:rPr>
        <w:t>petto agli obblighi relativi al pagamento dei contributi previdenziali secondo la legislazione italiana o quella dello Stato in cui l’operatore economico è stabilito, ostative al rilascio del documento unico di regolarità contributiva (DURC) di cui all’art</w:t>
      </w:r>
      <w:r>
        <w:rPr>
          <w:rFonts w:ascii="Times New Roman" w:hAnsi="Times New Roman" w:cs="Times New Roman"/>
        </w:rPr>
        <w:t>. 8 del decreto del Ministro del lavoro e delle politiche sociali 30 gennaio 2015, pubblicato sulla G.U. n. 125 del 1° giugno 2015, ovvero delle certificazioni rilasciate dagli enti previdenziali di riferimento non aderenti al sistema dello sportello unico</w:t>
      </w:r>
      <w:r>
        <w:rPr>
          <w:rFonts w:ascii="Times New Roman" w:hAnsi="Times New Roman" w:cs="Times New Roman"/>
        </w:rPr>
        <w:t xml:space="preserve"> previdenziale;</w:t>
      </w:r>
    </w:p>
    <w:p w:rsidR="00C920DE" w:rsidRDefault="005C3B3E">
      <w:pPr>
        <w:spacing w:after="0" w:line="360" w:lineRule="auto"/>
        <w:jc w:val="center"/>
        <w:rPr>
          <w:rFonts w:ascii="Times New Roman" w:hAnsi="Times New Roman" w:cs="Times New Roman"/>
          <w:b/>
        </w:rPr>
      </w:pPr>
      <w:r>
        <w:rPr>
          <w:rFonts w:ascii="Times New Roman" w:hAnsi="Times New Roman" w:cs="Times New Roman"/>
          <w:b/>
        </w:rPr>
        <w:t>OPPURE</w:t>
      </w:r>
      <w:bookmarkStart w:id="19" w:name="_Hlk124176704"/>
      <w:bookmarkEnd w:id="19"/>
    </w:p>
    <w:p w:rsidR="00C920DE" w:rsidRDefault="005C3B3E">
      <w:pPr>
        <w:pStyle w:val="Standard"/>
        <w:spacing w:line="360" w:lineRule="auto"/>
        <w:jc w:val="both"/>
        <w:rPr>
          <w:rFonts w:eastAsiaTheme="minorHAnsi"/>
          <w:kern w:val="0"/>
          <w:sz w:val="22"/>
          <w:szCs w:val="22"/>
          <w:lang w:eastAsia="en-US"/>
        </w:rPr>
      </w:pPr>
      <w:r>
        <w:rPr>
          <w:rFonts w:ascii="Wingdings" w:eastAsia="Wingdings" w:hAnsi="Wingdings" w:cs="Wingdings"/>
          <w:kern w:val="0"/>
          <w:sz w:val="22"/>
          <w:szCs w:val="22"/>
          <w:lang w:eastAsia="en-US"/>
        </w:rPr>
        <w:t></w:t>
      </w:r>
      <w:r>
        <w:rPr>
          <w:rFonts w:eastAsiaTheme="minorHAnsi"/>
          <w:kern w:val="0"/>
          <w:sz w:val="22"/>
          <w:szCs w:val="22"/>
          <w:lang w:eastAsia="en-US"/>
        </w:rPr>
        <w:t xml:space="preserve"> di aver ottemperato ai propri obblighi pagando o impegnandosi in modo vincolante a pagare i contributi previdenziali dovuti, compresi eventuali interessi o multe, ovvero </w:t>
      </w:r>
      <w:r>
        <w:rPr>
          <w:rFonts w:ascii="Wingdings" w:eastAsia="Wingdings" w:hAnsi="Wingdings" w:cs="Wingdings"/>
          <w:kern w:val="0"/>
          <w:sz w:val="22"/>
          <w:szCs w:val="22"/>
          <w:lang w:eastAsia="en-US"/>
        </w:rPr>
        <w:t></w:t>
      </w:r>
      <w:r>
        <w:t xml:space="preserve"> </w:t>
      </w:r>
      <w:r>
        <w:rPr>
          <w:rFonts w:eastAsiaTheme="minorHAnsi"/>
          <w:kern w:val="0"/>
          <w:sz w:val="22"/>
          <w:szCs w:val="22"/>
          <w:lang w:eastAsia="en-US"/>
        </w:rPr>
        <w:t>il debito previdenziale è integralmente estinto, dichiarand</w:t>
      </w:r>
      <w:r>
        <w:rPr>
          <w:rFonts w:eastAsiaTheme="minorHAnsi"/>
          <w:kern w:val="0"/>
          <w:sz w:val="22"/>
          <w:szCs w:val="22"/>
          <w:lang w:eastAsia="en-US"/>
        </w:rPr>
        <w:t>o che il pagamento o l’impegno a pagare ovvero l’estinzione si sono perfezionati prima della data di scadenza del termine per la della domanda di partecipazione all’Avviso in oggetto. Al riguardo si forniscono le seguenti dettagliate informazioni dimostrat</w:t>
      </w:r>
      <w:r>
        <w:rPr>
          <w:rFonts w:eastAsiaTheme="minorHAnsi"/>
          <w:kern w:val="0"/>
          <w:sz w:val="22"/>
          <w:szCs w:val="22"/>
          <w:lang w:eastAsia="en-US"/>
        </w:rPr>
        <w:t>ive:</w:t>
      </w:r>
    </w:p>
    <w:p w:rsidR="00C920DE" w:rsidRDefault="005C3B3E">
      <w:pPr>
        <w:pStyle w:val="Paragrafoelenco"/>
        <w:spacing w:after="0" w:line="360" w:lineRule="auto"/>
        <w:ind w:left="0" w:right="140"/>
        <w:jc w:val="both"/>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bookmarkStart w:id="20" w:name="_Hlk124176759"/>
      <w:bookmarkEnd w:id="20"/>
    </w:p>
    <w:p w:rsidR="00C920DE" w:rsidRDefault="00C920DE">
      <w:pPr>
        <w:pStyle w:val="Standard"/>
        <w:spacing w:line="360" w:lineRule="auto"/>
        <w:jc w:val="both"/>
        <w:rPr>
          <w:rFonts w:eastAsiaTheme="minorHAnsi"/>
          <w:b/>
          <w:kern w:val="0"/>
          <w:sz w:val="22"/>
          <w:szCs w:val="22"/>
          <w:lang w:eastAsia="en-US"/>
        </w:rPr>
      </w:pPr>
    </w:p>
    <w:p w:rsidR="00C920DE" w:rsidRDefault="005C3B3E">
      <w:pPr>
        <w:pStyle w:val="Paragrafoelenco"/>
        <w:numPr>
          <w:ilvl w:val="0"/>
          <w:numId w:val="3"/>
        </w:numPr>
        <w:spacing w:after="0" w:line="360" w:lineRule="auto"/>
        <w:jc w:val="both"/>
        <w:rPr>
          <w:rFonts w:ascii="Times New Roman" w:hAnsi="Times New Roman" w:cs="Times New Roman"/>
          <w:b/>
        </w:rPr>
      </w:pPr>
      <w:r>
        <w:rPr>
          <w:rFonts w:ascii="Times New Roman" w:hAnsi="Times New Roman" w:cs="Times New Roman"/>
          <w:b/>
        </w:rPr>
        <w:t>Salute e sicurezza sul la</w:t>
      </w:r>
      <w:r>
        <w:rPr>
          <w:rFonts w:ascii="Times New Roman" w:hAnsi="Times New Roman" w:cs="Times New Roman"/>
          <w:b/>
        </w:rPr>
        <w:t>voro</w:t>
      </w:r>
    </w:p>
    <w:p w:rsidR="00C920DE" w:rsidRDefault="005C3B3E">
      <w:pPr>
        <w:pStyle w:val="Paragrafoelenco"/>
        <w:spacing w:after="0" w:line="360" w:lineRule="auto"/>
        <w:ind w:left="0"/>
        <w:jc w:val="both"/>
        <w:rPr>
          <w:rFonts w:ascii="Times New Roman" w:hAnsi="Times New Roman" w:cs="Times New Roman"/>
        </w:rPr>
      </w:pPr>
      <w:bookmarkStart w:id="21" w:name="_Hlk124176897"/>
      <w:r>
        <w:rPr>
          <w:rFonts w:ascii="Wingdings" w:eastAsia="Wingdings" w:hAnsi="Wingdings" w:cs="Wingdings"/>
        </w:rPr>
        <w:t></w:t>
      </w:r>
      <w:bookmarkEnd w:id="21"/>
      <w:r>
        <w:rPr>
          <w:rFonts w:ascii="Times New Roman" w:hAnsi="Times New Roman" w:cs="Times New Roman"/>
        </w:rPr>
        <w:t xml:space="preserve"> di non aver commesso infrazioni alle norme in materia di salute e sicurezza sul lavoro nonché agli obblighi in materia ambientale, sociale e del lavoro stabiliti dai contratti collettivi, dalla normativa europea e nazionale;</w:t>
      </w:r>
    </w:p>
    <w:p w:rsidR="00C920DE" w:rsidRDefault="005C3B3E">
      <w:pPr>
        <w:spacing w:after="0" w:line="360" w:lineRule="auto"/>
        <w:jc w:val="center"/>
        <w:rPr>
          <w:rFonts w:ascii="Times New Roman" w:hAnsi="Times New Roman" w:cs="Times New Roman"/>
          <w:b/>
        </w:rPr>
      </w:pPr>
      <w:r>
        <w:rPr>
          <w:rFonts w:ascii="Times New Roman" w:hAnsi="Times New Roman" w:cs="Times New Roman"/>
          <w:b/>
        </w:rPr>
        <w:t>OPPURE</w:t>
      </w:r>
    </w:p>
    <w:p w:rsidR="00C920DE" w:rsidRDefault="005C3B3E">
      <w:pPr>
        <w:spacing w:after="0" w:line="360" w:lineRule="auto"/>
        <w:jc w:val="both"/>
        <w:rPr>
          <w:rFonts w:ascii="Times New Roman" w:hAnsi="Times New Roman" w:cs="Times New Roman"/>
          <w:b/>
          <w:i/>
          <w:sz w:val="24"/>
          <w:szCs w:val="24"/>
        </w:rPr>
      </w:pPr>
      <w:bookmarkStart w:id="22" w:name="_Hlk124176832"/>
      <w:r>
        <w:rPr>
          <w:rFonts w:ascii="Wingdings" w:eastAsia="Wingdings" w:hAnsi="Wingdings" w:cs="Wingdings"/>
        </w:rPr>
        <w:lastRenderedPageBreak/>
        <w:t></w:t>
      </w:r>
      <w:bookmarkEnd w:id="22"/>
      <w:r>
        <w:rPr>
          <w:rFonts w:ascii="Times New Roman" w:hAnsi="Times New Roman" w:cs="Times New Roman"/>
        </w:rPr>
        <w:t xml:space="preserve"> </w:t>
      </w:r>
      <w:r>
        <w:rPr>
          <w:rFonts w:ascii="Times New Roman" w:hAnsi="Times New Roman" w:cs="Times New Roman"/>
        </w:rPr>
        <w:t xml:space="preserve">di aver commesso le seguenti infrazioni alle norme in materia di salute e sicurezza sul lavoro nonché agli obblighi in materia ambientale, sociale e del lavoro stabiliti dai contratti collettivi, dalla normativa europea e nazionale: </w:t>
      </w:r>
      <w:r>
        <w:rPr>
          <w:rFonts w:ascii="Times New Roman" w:hAnsi="Times New Roman" w:cs="Times New Roman"/>
          <w:i/>
        </w:rPr>
        <w:t xml:space="preserve">(fornire dettagliate e </w:t>
      </w:r>
      <w:r>
        <w:rPr>
          <w:rFonts w:ascii="Times New Roman" w:hAnsi="Times New Roman" w:cs="Times New Roman"/>
          <w:i/>
        </w:rPr>
        <w:t>puntuali informazioni in merito all’infrazione ed alla sua tipologia)</w:t>
      </w:r>
    </w:p>
    <w:p w:rsidR="00C920DE" w:rsidRDefault="005C3B3E">
      <w:pPr>
        <w:pStyle w:val="Paragrafoelenco"/>
        <w:spacing w:after="0" w:line="360" w:lineRule="auto"/>
        <w:ind w:left="0" w:right="140"/>
        <w:jc w:val="both"/>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w:t>
      </w:r>
    </w:p>
    <w:p w:rsidR="00C920DE" w:rsidRDefault="00C920DE">
      <w:pPr>
        <w:spacing w:after="0" w:line="360" w:lineRule="auto"/>
        <w:jc w:val="both"/>
        <w:rPr>
          <w:rFonts w:ascii="Times New Roman" w:hAnsi="Times New Roman" w:cs="Times New Roman"/>
          <w:b/>
          <w:sz w:val="24"/>
          <w:szCs w:val="24"/>
        </w:rPr>
      </w:pPr>
    </w:p>
    <w:p w:rsidR="00C920DE" w:rsidRDefault="005C3B3E">
      <w:pPr>
        <w:pStyle w:val="Standard"/>
        <w:widowControl w:val="0"/>
        <w:numPr>
          <w:ilvl w:val="0"/>
          <w:numId w:val="3"/>
        </w:numPr>
        <w:spacing w:line="360" w:lineRule="auto"/>
        <w:jc w:val="both"/>
        <w:rPr>
          <w:rFonts w:eastAsiaTheme="minorHAnsi"/>
          <w:kern w:val="0"/>
          <w:sz w:val="22"/>
          <w:szCs w:val="22"/>
          <w:lang w:eastAsia="en-US"/>
        </w:rPr>
      </w:pPr>
      <w:bookmarkStart w:id="23" w:name="_Hlk1241770391"/>
      <w:bookmarkStart w:id="24" w:name="_Hlk124176978"/>
      <w:bookmarkEnd w:id="23"/>
      <w:r>
        <w:rPr>
          <w:rFonts w:ascii="Wingdings" w:eastAsia="Wingdings" w:hAnsi="Wingdings" w:cs="Wingdings"/>
          <w:sz w:val="22"/>
          <w:szCs w:val="22"/>
        </w:rPr>
        <w:t></w:t>
      </w:r>
      <w:r>
        <w:t xml:space="preserve"> </w:t>
      </w:r>
      <w:bookmarkEnd w:id="24"/>
      <w:r>
        <w:rPr>
          <w:rFonts w:eastAsiaTheme="minorHAnsi"/>
          <w:kern w:val="0"/>
          <w:sz w:val="22"/>
          <w:szCs w:val="22"/>
          <w:lang w:eastAsia="en-US"/>
        </w:rPr>
        <w:t>di non essere sottoposto a liquidazione giudiziale, liquidazione coatta o concordato preventivo, e che non sono in corso procedimenti per la dichiarazione di una di tali situazioni;</w:t>
      </w:r>
    </w:p>
    <w:p w:rsidR="00C920DE" w:rsidRDefault="00C920DE">
      <w:pPr>
        <w:pStyle w:val="Standard"/>
        <w:widowControl w:val="0"/>
        <w:spacing w:line="360" w:lineRule="auto"/>
        <w:jc w:val="both"/>
        <w:rPr>
          <w:rFonts w:eastAsiaTheme="minorHAnsi"/>
          <w:kern w:val="0"/>
          <w:sz w:val="22"/>
          <w:szCs w:val="22"/>
          <w:lang w:eastAsia="en-US"/>
        </w:rPr>
      </w:pPr>
    </w:p>
    <w:p w:rsidR="00C920DE" w:rsidRDefault="005C3B3E">
      <w:pPr>
        <w:pStyle w:val="Paragrafoelenco"/>
        <w:numPr>
          <w:ilvl w:val="0"/>
          <w:numId w:val="3"/>
        </w:numPr>
        <w:spacing w:after="0" w:line="360" w:lineRule="auto"/>
        <w:ind w:hanging="502"/>
        <w:jc w:val="both"/>
        <w:rPr>
          <w:rFonts w:ascii="Times New Roman" w:hAnsi="Times New Roman" w:cs="Times New Roman"/>
          <w:b/>
        </w:rPr>
      </w:pPr>
      <w:r>
        <w:rPr>
          <w:rFonts w:ascii="Times New Roman" w:hAnsi="Times New Roman" w:cs="Times New Roman"/>
          <w:b/>
        </w:rPr>
        <w:t>Illeciti professionali</w:t>
      </w:r>
    </w:p>
    <w:p w:rsidR="00C920DE" w:rsidRDefault="005C3B3E">
      <w:pPr>
        <w:spacing w:after="0" w:line="360" w:lineRule="auto"/>
        <w:jc w:val="both"/>
      </w:pPr>
      <w:bookmarkStart w:id="25" w:name="_Hlk124177008"/>
      <w:r>
        <w:rPr>
          <w:rFonts w:ascii="Wingdings" w:eastAsia="Wingdings" w:hAnsi="Wingdings" w:cs="Wingdings"/>
        </w:rPr>
        <w:t></w:t>
      </w:r>
      <w:bookmarkEnd w:id="25"/>
      <w:r>
        <w:t xml:space="preserve"> </w:t>
      </w:r>
      <w:r>
        <w:rPr>
          <w:rFonts w:ascii="Times New Roman" w:hAnsi="Times New Roman" w:cs="Times New Roman"/>
        </w:rPr>
        <w:t xml:space="preserve"> di n</w:t>
      </w:r>
      <w:r>
        <w:rPr>
          <w:rFonts w:ascii="Times New Roman" w:hAnsi="Times New Roman" w:cs="Times New Roman"/>
        </w:rPr>
        <w:t>on essersi reso colpevole di illeciti professionali, tali da rendere dubbia la propria integrità o affidabilità;</w:t>
      </w:r>
      <w:r>
        <w:t xml:space="preserve"> </w:t>
      </w:r>
    </w:p>
    <w:p w:rsidR="00C920DE" w:rsidRDefault="005C3B3E">
      <w:pPr>
        <w:spacing w:after="0" w:line="360" w:lineRule="auto"/>
        <w:jc w:val="center"/>
        <w:rPr>
          <w:rFonts w:ascii="Times New Roman" w:hAnsi="Times New Roman" w:cs="Times New Roman"/>
          <w:b/>
        </w:rPr>
      </w:pPr>
      <w:r>
        <w:rPr>
          <w:rFonts w:ascii="Times New Roman" w:hAnsi="Times New Roman" w:cs="Times New Roman"/>
          <w:b/>
        </w:rPr>
        <w:t>OPPURE</w:t>
      </w:r>
    </w:p>
    <w:p w:rsidR="00C920DE" w:rsidRDefault="005C3B3E">
      <w:pPr>
        <w:spacing w:after="0" w:line="360" w:lineRule="auto"/>
        <w:jc w:val="both"/>
        <w:rPr>
          <w:rFonts w:ascii="Times New Roman" w:hAnsi="Times New Roman" w:cs="Times New Roman"/>
          <w:b/>
          <w:i/>
          <w:sz w:val="24"/>
          <w:szCs w:val="24"/>
        </w:rPr>
      </w:pPr>
      <w:r>
        <w:rPr>
          <w:rFonts w:ascii="Wingdings" w:eastAsia="Wingdings" w:hAnsi="Wingdings" w:cs="Wingdings"/>
        </w:rPr>
        <w:t></w:t>
      </w:r>
      <w:r>
        <w:rPr>
          <w:rFonts w:ascii="Times New Roman" w:hAnsi="Times New Roman" w:cs="Times New Roman"/>
        </w:rPr>
        <w:t xml:space="preserve"> di essersi reso colpevole dei seguenti illeciti professionali (</w:t>
      </w:r>
      <w:r>
        <w:rPr>
          <w:rFonts w:ascii="Times New Roman" w:hAnsi="Times New Roman" w:cs="Times New Roman"/>
          <w:i/>
        </w:rPr>
        <w:t xml:space="preserve">fornire dettagliate e puntuali informazioni in merito all’illecito ed </w:t>
      </w:r>
      <w:r>
        <w:rPr>
          <w:rFonts w:ascii="Times New Roman" w:hAnsi="Times New Roman" w:cs="Times New Roman"/>
          <w:i/>
        </w:rPr>
        <w:t>alla sua tipologia):</w:t>
      </w:r>
      <w:bookmarkStart w:id="26" w:name="_Hlk124177220"/>
      <w:bookmarkEnd w:id="26"/>
    </w:p>
    <w:p w:rsidR="00C920DE" w:rsidRDefault="005C3B3E">
      <w:pPr>
        <w:pStyle w:val="Paragrafoelenco"/>
        <w:spacing w:after="0" w:line="360" w:lineRule="auto"/>
        <w:ind w:left="0" w:right="140"/>
        <w:jc w:val="both"/>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C920DE">
      <w:pPr>
        <w:spacing w:after="0" w:line="360" w:lineRule="auto"/>
        <w:jc w:val="both"/>
        <w:rPr>
          <w:rFonts w:ascii="Times New Roman" w:hAnsi="Times New Roman" w:cs="Times New Roman"/>
          <w:b/>
          <w:sz w:val="24"/>
          <w:szCs w:val="24"/>
        </w:rPr>
      </w:pPr>
    </w:p>
    <w:p w:rsidR="00C920DE" w:rsidRDefault="005C3B3E">
      <w:pPr>
        <w:pStyle w:val="Paragrafoelenco"/>
        <w:numPr>
          <w:ilvl w:val="0"/>
          <w:numId w:val="3"/>
        </w:numPr>
        <w:spacing w:after="0" w:line="360" w:lineRule="auto"/>
        <w:ind w:hanging="502"/>
        <w:jc w:val="both"/>
        <w:rPr>
          <w:rFonts w:ascii="Times New Roman" w:hAnsi="Times New Roman" w:cs="Times New Roman"/>
          <w:b/>
        </w:rPr>
      </w:pPr>
      <w:r>
        <w:rPr>
          <w:rFonts w:ascii="Times New Roman" w:hAnsi="Times New Roman" w:cs="Times New Roman"/>
          <w:b/>
        </w:rPr>
        <w:t>Influe</w:t>
      </w:r>
      <w:r>
        <w:rPr>
          <w:rFonts w:ascii="Times New Roman" w:hAnsi="Times New Roman" w:cs="Times New Roman"/>
          <w:b/>
        </w:rPr>
        <w:t>nze indebite</w:t>
      </w:r>
    </w:p>
    <w:p w:rsidR="00C920DE" w:rsidRDefault="005C3B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di non aver tentato di influenzare indebitamente il processo decisionale dell’Amministrazione procedente o di ottenere informazioni riservate a fini di proprio vantaggio;</w:t>
      </w:r>
    </w:p>
    <w:p w:rsidR="00C920DE" w:rsidRDefault="005C3B3E">
      <w:pPr>
        <w:spacing w:after="0" w:line="360" w:lineRule="auto"/>
        <w:jc w:val="both"/>
        <w:rPr>
          <w:rFonts w:ascii="Times New Roman" w:hAnsi="Times New Roman" w:cs="Times New Roman"/>
        </w:rPr>
      </w:pPr>
      <w:r>
        <w:rPr>
          <w:rFonts w:ascii="Times New Roman" w:hAnsi="Times New Roman" w:cs="Times New Roman"/>
          <w:sz w:val="24"/>
          <w:szCs w:val="24"/>
        </w:rPr>
        <w:t xml:space="preserve">- di non aver fornito, anche per negligenza, informazioni false o fuorvianti suscettibili di influenzare </w:t>
      </w:r>
      <w:r>
        <w:rPr>
          <w:rFonts w:ascii="Times New Roman" w:hAnsi="Times New Roman" w:cs="Times New Roman"/>
        </w:rPr>
        <w:t>le decisioni sull'esclusione, la selezione o la scelta del partner;</w:t>
      </w:r>
    </w:p>
    <w:p w:rsidR="00C920DE" w:rsidRDefault="005C3B3E">
      <w:pPr>
        <w:spacing w:after="0" w:line="360" w:lineRule="auto"/>
        <w:jc w:val="both"/>
        <w:rPr>
          <w:rFonts w:ascii="Times New Roman" w:hAnsi="Times New Roman" w:cs="Times New Roman"/>
        </w:rPr>
      </w:pPr>
      <w:r>
        <w:rPr>
          <w:rFonts w:ascii="Times New Roman" w:hAnsi="Times New Roman" w:cs="Times New Roman"/>
        </w:rPr>
        <w:t xml:space="preserve">- di non aver omesso le informazioni dovute ai fini del corretto svolgimento della </w:t>
      </w:r>
      <w:r>
        <w:rPr>
          <w:rFonts w:ascii="Times New Roman" w:hAnsi="Times New Roman" w:cs="Times New Roman"/>
        </w:rPr>
        <w:t>presente procedura di coprogettazione</w:t>
      </w:r>
    </w:p>
    <w:p w:rsidR="00C920DE" w:rsidRDefault="00C920DE">
      <w:pPr>
        <w:spacing w:after="0" w:line="360" w:lineRule="auto"/>
        <w:jc w:val="both"/>
        <w:rPr>
          <w:rFonts w:ascii="Times New Roman" w:hAnsi="Times New Roman" w:cs="Times New Roman"/>
          <w:b/>
        </w:rPr>
      </w:pPr>
    </w:p>
    <w:p w:rsidR="00C920DE" w:rsidRDefault="005C3B3E">
      <w:pPr>
        <w:pStyle w:val="Paragrafoelenco"/>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Inadempienze contrattuali</w:t>
      </w:r>
    </w:p>
    <w:p w:rsidR="00C920DE" w:rsidRDefault="005C3B3E">
      <w:pPr>
        <w:pStyle w:val="Paragrafoelenco"/>
        <w:spacing w:after="0" w:line="360" w:lineRule="auto"/>
        <w:ind w:left="142"/>
        <w:jc w:val="both"/>
      </w:pPr>
      <w:bookmarkStart w:id="27" w:name="_Hlk124177678"/>
      <w:r>
        <w:rPr>
          <w:rFonts w:ascii="Wingdings" w:eastAsia="Wingdings" w:hAnsi="Wingdings" w:cs="Wingdings"/>
        </w:rPr>
        <w:t></w:t>
      </w:r>
      <w:bookmarkEnd w:id="27"/>
      <w:r>
        <w:t xml:space="preserve"> </w:t>
      </w:r>
      <w:r>
        <w:rPr>
          <w:rFonts w:ascii="Times New Roman" w:hAnsi="Times New Roman" w:cs="Times New Roman"/>
        </w:rPr>
        <w:t xml:space="preserve"> di </w:t>
      </w:r>
      <w:r>
        <w:rPr>
          <w:rFonts w:ascii="Times New Roman" w:hAnsi="Times New Roman" w:cs="Times New Roman"/>
          <w:lang w:eastAsia="it-IT"/>
        </w:rPr>
        <w:t>non aver commesso significative o persistenti carenze nell'esecuzione di un precedente contratto che ne hanno causato la risoluzione per inadempimento ovvero la condanna al risarcimento</w:t>
      </w:r>
      <w:r>
        <w:rPr>
          <w:rFonts w:ascii="Times New Roman" w:hAnsi="Times New Roman" w:cs="Times New Roman"/>
          <w:lang w:eastAsia="it-IT"/>
        </w:rPr>
        <w:t xml:space="preserve"> del danno o altre sanzioni comparabili</w:t>
      </w:r>
      <w:r>
        <w:rPr>
          <w:rFonts w:ascii="Times New Roman" w:hAnsi="Times New Roman" w:cs="Times New Roman"/>
        </w:rPr>
        <w:t>;</w:t>
      </w:r>
      <w:r>
        <w:t xml:space="preserve"> </w:t>
      </w:r>
    </w:p>
    <w:p w:rsidR="00C920DE" w:rsidRDefault="005C3B3E">
      <w:pPr>
        <w:pStyle w:val="Paragrafoelenco"/>
        <w:spacing w:after="0" w:line="360" w:lineRule="auto"/>
        <w:ind w:left="142"/>
        <w:jc w:val="center"/>
        <w:rPr>
          <w:rFonts w:ascii="Times New Roman" w:hAnsi="Times New Roman" w:cs="Times New Roman"/>
          <w:b/>
        </w:rPr>
      </w:pPr>
      <w:r>
        <w:rPr>
          <w:rFonts w:ascii="Times New Roman" w:hAnsi="Times New Roman" w:cs="Times New Roman"/>
          <w:b/>
        </w:rPr>
        <w:t>OPPURE</w:t>
      </w:r>
      <w:bookmarkStart w:id="28" w:name="_Hlk124177632"/>
      <w:bookmarkEnd w:id="28"/>
    </w:p>
    <w:p w:rsidR="00C920DE" w:rsidRDefault="005C3B3E">
      <w:pPr>
        <w:spacing w:line="360" w:lineRule="auto"/>
        <w:ind w:left="142"/>
        <w:jc w:val="both"/>
        <w:rPr>
          <w:rFonts w:ascii="Times New Roman" w:hAnsi="Times New Roman" w:cs="Times New Roman"/>
          <w:i/>
        </w:rPr>
      </w:pPr>
      <w:r>
        <w:rPr>
          <w:rFonts w:ascii="Wingdings" w:eastAsia="Wingdings" w:hAnsi="Wingdings" w:cs="Wingdings"/>
        </w:rPr>
        <w:lastRenderedPageBreak/>
        <w:t></w:t>
      </w:r>
      <w:r>
        <w:rPr>
          <w:rFonts w:ascii="Times New Roman" w:hAnsi="Times New Roman" w:cs="Times New Roman"/>
        </w:rPr>
        <w:t xml:space="preserve"> </w:t>
      </w:r>
      <w:r>
        <w:rPr>
          <w:rFonts w:ascii="Times New Roman" w:hAnsi="Times New Roman" w:cs="Times New Roman"/>
          <w:lang w:eastAsia="it-IT"/>
        </w:rPr>
        <w:t xml:space="preserve">di </w:t>
      </w:r>
      <w:r>
        <w:rPr>
          <w:rFonts w:ascii="Times New Roman" w:hAnsi="Times New Roman" w:cs="Times New Roman"/>
        </w:rPr>
        <w:t>aver commesso significative o persistenti carenze nell'esecuzione di un precedente contratto che ne hanno causato la risoluzione per inadempimento ovvero la condanna al risarcimento del danno o altre sa</w:t>
      </w:r>
      <w:r>
        <w:rPr>
          <w:rFonts w:ascii="Times New Roman" w:hAnsi="Times New Roman" w:cs="Times New Roman"/>
        </w:rPr>
        <w:t>nzioni comparabili (compresa l’applicazione di penalità) che di seguito si indicano (</w:t>
      </w:r>
      <w:r>
        <w:rPr>
          <w:rFonts w:ascii="Times New Roman" w:hAnsi="Times New Roman" w:cs="Times New Roman"/>
          <w:i/>
        </w:rPr>
        <w:t>fornire dettagliate e puntuali informazioni in merito):</w:t>
      </w:r>
    </w:p>
    <w:p w:rsidR="00C920DE" w:rsidRDefault="005C3B3E">
      <w:pPr>
        <w:pStyle w:val="Paragrafoelenco"/>
        <w:spacing w:after="0" w:line="360" w:lineRule="auto"/>
        <w:ind w:left="0" w:right="140"/>
        <w:jc w:val="both"/>
      </w:pPr>
      <w:r>
        <w:rPr>
          <w:rFonts w:ascii="Times New Roman" w:hAnsi="Times New Roman" w:cs="Times New Roman"/>
        </w:rPr>
        <w:t>…………………………………………………………………………………………………………………………………………………………………………………………………………………………………………………………………………………………………………………</w:t>
      </w: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C920DE">
      <w:pPr>
        <w:pStyle w:val="Paragrafoelenco"/>
        <w:spacing w:after="0" w:line="360" w:lineRule="auto"/>
        <w:ind w:left="360"/>
        <w:jc w:val="both"/>
        <w:rPr>
          <w:rFonts w:ascii="Times New Roman" w:hAnsi="Times New Roman" w:cs="Times New Roman"/>
          <w:b/>
          <w:sz w:val="24"/>
          <w:szCs w:val="24"/>
        </w:rPr>
      </w:pPr>
    </w:p>
    <w:p w:rsidR="00C920DE" w:rsidRDefault="005C3B3E">
      <w:pPr>
        <w:pStyle w:val="Paragrafoelenco"/>
        <w:numPr>
          <w:ilvl w:val="0"/>
          <w:numId w:val="3"/>
        </w:numPr>
        <w:spacing w:after="0" w:line="360" w:lineRule="auto"/>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di non aver commesso grave inadempimento nei confronti di uno o più eventuali subappaltatori, riconosciuto o accertato con sentenza passata in g</w:t>
      </w:r>
      <w:r>
        <w:rPr>
          <w:rFonts w:ascii="Times New Roman" w:hAnsi="Times New Roman" w:cs="Times New Roman"/>
        </w:rPr>
        <w:t>iudicato;</w:t>
      </w:r>
    </w:p>
    <w:p w:rsidR="00C920DE" w:rsidRDefault="00C920DE">
      <w:pPr>
        <w:spacing w:after="0" w:line="360" w:lineRule="auto"/>
        <w:jc w:val="both"/>
        <w:rPr>
          <w:rFonts w:ascii="Times New Roman" w:hAnsi="Times New Roman" w:cs="Times New Roman"/>
          <w:lang w:eastAsia="it-IT"/>
        </w:rPr>
      </w:pPr>
    </w:p>
    <w:p w:rsidR="00C920DE" w:rsidRDefault="005C3B3E">
      <w:pPr>
        <w:pStyle w:val="Paragrafoelenco"/>
        <w:numPr>
          <w:ilvl w:val="0"/>
          <w:numId w:val="3"/>
        </w:numPr>
        <w:spacing w:after="0" w:line="360" w:lineRule="auto"/>
        <w:jc w:val="both"/>
        <w:rPr>
          <w:rFonts w:ascii="Times New Roman" w:hAnsi="Times New Roman" w:cs="Times New Roman"/>
          <w:b/>
          <w:lang w:eastAsia="it-IT"/>
        </w:rPr>
      </w:pPr>
      <w:r>
        <w:rPr>
          <w:rFonts w:ascii="Times New Roman" w:hAnsi="Times New Roman" w:cs="Times New Roman"/>
          <w:b/>
          <w:lang w:eastAsia="it-IT"/>
        </w:rPr>
        <w:t>Conflitti di interesse</w:t>
      </w:r>
    </w:p>
    <w:p w:rsidR="00C920DE" w:rsidRDefault="005C3B3E">
      <w:pPr>
        <w:spacing w:after="0" w:line="360" w:lineRule="auto"/>
        <w:ind w:left="284"/>
        <w:jc w:val="both"/>
        <w:rPr>
          <w:rFonts w:ascii="Times New Roman" w:hAnsi="Times New Roman" w:cs="Times New Roman"/>
          <w:b/>
        </w:rPr>
      </w:pPr>
      <w:bookmarkStart w:id="29" w:name="_Hlk124177875"/>
      <w:r>
        <w:rPr>
          <w:rFonts w:ascii="Wingdings" w:eastAsia="Wingdings" w:hAnsi="Wingdings" w:cs="Wingdings"/>
        </w:rPr>
        <w:t></w:t>
      </w:r>
      <w:r>
        <w:rPr>
          <w:rFonts w:ascii="Times New Roman" w:hAnsi="Times New Roman" w:cs="Times New Roman"/>
        </w:rPr>
        <w:t xml:space="preserve">  </w:t>
      </w:r>
      <w:r>
        <w:rPr>
          <w:rFonts w:ascii="Times New Roman" w:hAnsi="Times New Roman" w:cs="Times New Roman"/>
          <w:color w:val="000000"/>
        </w:rPr>
        <w:t>di non trovarsi in una situazione di conflitto di interesse</w:t>
      </w:r>
      <w:bookmarkEnd w:id="29"/>
      <w:r>
        <w:rPr>
          <w:rStyle w:val="Richiamoallanotaapidipagina"/>
          <w:rFonts w:ascii="Times New Roman" w:hAnsi="Times New Roman" w:cs="Times New Roman"/>
        </w:rPr>
        <w:footnoteReference w:id="4"/>
      </w:r>
    </w:p>
    <w:p w:rsidR="00C920DE" w:rsidRDefault="005C3B3E">
      <w:pPr>
        <w:spacing w:after="0" w:line="360" w:lineRule="auto"/>
        <w:ind w:left="142"/>
        <w:contextualSpacing/>
        <w:jc w:val="center"/>
        <w:rPr>
          <w:rFonts w:ascii="Times New Roman" w:hAnsi="Times New Roman" w:cs="Times New Roman"/>
          <w:b/>
        </w:rPr>
      </w:pPr>
      <w:r>
        <w:rPr>
          <w:rFonts w:ascii="Times New Roman" w:hAnsi="Times New Roman" w:cs="Times New Roman"/>
          <w:b/>
        </w:rPr>
        <w:t>OPPURE</w:t>
      </w:r>
    </w:p>
    <w:p w:rsidR="00C920DE" w:rsidRDefault="005C3B3E">
      <w:pPr>
        <w:spacing w:after="0" w:line="360" w:lineRule="auto"/>
        <w:ind w:left="284"/>
        <w:jc w:val="both"/>
        <w:rPr>
          <w:rFonts w:ascii="Times New Roman" w:hAnsi="Times New Roman" w:cs="Times New Roman"/>
        </w:rPr>
      </w:pPr>
      <w:r>
        <w:rPr>
          <w:rFonts w:ascii="Wingdings" w:eastAsia="Wingdings" w:hAnsi="Wingdings" w:cs="Wingdings"/>
        </w:rPr>
        <w:t></w:t>
      </w:r>
      <w:r>
        <w:t xml:space="preserve"> </w:t>
      </w:r>
      <w:r>
        <w:rPr>
          <w:rFonts w:ascii="Times New Roman" w:hAnsi="Times New Roman" w:cs="Times New Roman"/>
        </w:rPr>
        <w:t xml:space="preserve">di trovarsi in una situazione di conflitto di interesse e di aver adottato le seguenti misure con le quali il conflitto di interesse è stato risolto </w:t>
      </w:r>
      <w:r>
        <w:rPr>
          <w:rFonts w:ascii="Times New Roman" w:hAnsi="Times New Roman" w:cs="Times New Roman"/>
        </w:rPr>
        <w:t>(</w:t>
      </w:r>
      <w:r>
        <w:rPr>
          <w:rFonts w:ascii="Times New Roman" w:hAnsi="Times New Roman" w:cs="Times New Roman"/>
          <w:i/>
        </w:rPr>
        <w:t>fornire dettagliate e puntuali informazioni sulle modalità con cui è stato risolto il conflitto di interesse</w:t>
      </w:r>
      <w:r>
        <w:rPr>
          <w:rFonts w:ascii="Times New Roman" w:hAnsi="Times New Roman" w:cs="Times New Roman"/>
        </w:rPr>
        <w:t>):</w:t>
      </w:r>
    </w:p>
    <w:p w:rsidR="00C920DE" w:rsidRDefault="005C3B3E">
      <w:pPr>
        <w:pStyle w:val="Paragrafoelenco"/>
        <w:spacing w:after="0" w:line="360" w:lineRule="auto"/>
        <w:ind w:left="0" w:right="140"/>
        <w:jc w:val="both"/>
      </w:pP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w:t>
      </w:r>
    </w:p>
    <w:p w:rsidR="00C920DE" w:rsidRDefault="005C3B3E">
      <w:pPr>
        <w:spacing w:after="0" w:line="360" w:lineRule="auto"/>
        <w:jc w:val="both"/>
        <w:rPr>
          <w:rFonts w:ascii="Times New Roman" w:hAnsi="Times New Roman" w:cs="Times New Roman"/>
        </w:rPr>
      </w:pPr>
      <w:r>
        <w:rPr>
          <w:rFonts w:ascii="Times New Roman" w:hAnsi="Times New Roman" w:cs="Times New Roman"/>
        </w:rPr>
        <w:t>……………………………………………………………………....…………………..……………………</w:t>
      </w:r>
    </w:p>
    <w:p w:rsidR="00C920DE" w:rsidRDefault="00C920DE">
      <w:pPr>
        <w:pStyle w:val="Paragrafoelenco"/>
        <w:spacing w:after="0" w:line="360" w:lineRule="auto"/>
        <w:ind w:left="284" w:hanging="426"/>
        <w:jc w:val="both"/>
        <w:rPr>
          <w:rFonts w:ascii="Times New Roman" w:hAnsi="Times New Roman" w:cs="Times New Roman"/>
          <w:b/>
          <w:sz w:val="24"/>
          <w:szCs w:val="24"/>
        </w:rPr>
      </w:pPr>
    </w:p>
    <w:p w:rsidR="00C920DE" w:rsidRDefault="005C3B3E">
      <w:pPr>
        <w:pStyle w:val="Standard"/>
        <w:numPr>
          <w:ilvl w:val="0"/>
          <w:numId w:val="3"/>
        </w:numPr>
        <w:spacing w:line="360" w:lineRule="auto"/>
        <w:ind w:left="284" w:hanging="426"/>
        <w:jc w:val="both"/>
        <w:rPr>
          <w:rFonts w:eastAsiaTheme="minorHAnsi"/>
          <w:kern w:val="0"/>
          <w:sz w:val="22"/>
          <w:szCs w:val="22"/>
          <w:lang w:eastAsia="en-US"/>
        </w:rPr>
      </w:pPr>
      <w:r>
        <w:rPr>
          <w:rFonts w:eastAsiaTheme="minorHAnsi"/>
          <w:kern w:val="0"/>
          <w:sz w:val="22"/>
          <w:szCs w:val="22"/>
          <w:lang w:eastAsia="en-US"/>
        </w:rPr>
        <w:lastRenderedPageBreak/>
        <w:t>di non essere stato soggetto alla sanzione interdittiva di cui all'articolo 9, comma 2, lettera c), del D.Lgs. n. 231/2001 o ad altra sanzione che comporta il divieto di con</w:t>
      </w:r>
      <w:r>
        <w:rPr>
          <w:rFonts w:eastAsiaTheme="minorHAnsi"/>
          <w:kern w:val="0"/>
          <w:sz w:val="22"/>
          <w:szCs w:val="22"/>
          <w:lang w:eastAsia="en-US"/>
        </w:rPr>
        <w:t>trarre con la pubblica amministrazione, compresi i provvedimenti interdittivi di cui all'articolo 14 del D.Lgs. n. 81/2008;</w:t>
      </w:r>
    </w:p>
    <w:p w:rsidR="00C920DE" w:rsidRDefault="00C920DE">
      <w:pPr>
        <w:pStyle w:val="Standard"/>
        <w:spacing w:line="360" w:lineRule="auto"/>
        <w:ind w:left="284" w:hanging="426"/>
        <w:jc w:val="both"/>
        <w:rPr>
          <w:rFonts w:eastAsiaTheme="minorHAnsi"/>
          <w:kern w:val="0"/>
          <w:sz w:val="22"/>
          <w:szCs w:val="22"/>
          <w:lang w:eastAsia="en-US"/>
        </w:rPr>
      </w:pPr>
    </w:p>
    <w:p w:rsidR="00C920DE" w:rsidRDefault="005C3B3E">
      <w:pPr>
        <w:pStyle w:val="Standard"/>
        <w:numPr>
          <w:ilvl w:val="0"/>
          <w:numId w:val="3"/>
        </w:numPr>
        <w:spacing w:line="360" w:lineRule="auto"/>
        <w:ind w:left="284" w:hanging="426"/>
        <w:jc w:val="both"/>
        <w:rPr>
          <w:rFonts w:eastAsiaTheme="minorHAnsi"/>
          <w:kern w:val="0"/>
          <w:sz w:val="22"/>
          <w:szCs w:val="22"/>
          <w:lang w:eastAsia="en-US"/>
        </w:rPr>
      </w:pPr>
      <w:r>
        <w:rPr>
          <w:rFonts w:eastAsiaTheme="minorHAnsi"/>
          <w:kern w:val="0"/>
          <w:sz w:val="22"/>
          <w:szCs w:val="22"/>
          <w:lang w:eastAsia="en-US"/>
        </w:rPr>
        <w:t xml:space="preserve"> di non presentare nella presente procedura documentazione o dichiarazioni non veritiere</w:t>
      </w:r>
    </w:p>
    <w:p w:rsidR="00C920DE" w:rsidRDefault="00C920DE">
      <w:pPr>
        <w:pStyle w:val="Standard"/>
        <w:spacing w:line="360" w:lineRule="auto"/>
        <w:ind w:left="284"/>
        <w:jc w:val="both"/>
        <w:rPr>
          <w:rFonts w:eastAsiaTheme="minorHAnsi"/>
          <w:kern w:val="0"/>
          <w:sz w:val="22"/>
          <w:szCs w:val="22"/>
          <w:lang w:eastAsia="en-US"/>
        </w:rPr>
      </w:pPr>
    </w:p>
    <w:p w:rsidR="00C920DE" w:rsidRDefault="005C3B3E">
      <w:pPr>
        <w:pStyle w:val="Standard"/>
        <w:numPr>
          <w:ilvl w:val="0"/>
          <w:numId w:val="3"/>
        </w:numPr>
        <w:spacing w:line="360" w:lineRule="auto"/>
        <w:ind w:left="284" w:hanging="426"/>
        <w:jc w:val="both"/>
        <w:rPr>
          <w:rFonts w:eastAsiaTheme="minorHAnsi"/>
          <w:kern w:val="0"/>
          <w:sz w:val="22"/>
          <w:szCs w:val="22"/>
          <w:lang w:eastAsia="en-US"/>
        </w:rPr>
      </w:pPr>
      <w:r>
        <w:rPr>
          <w:rFonts w:eastAsiaTheme="minorHAnsi"/>
          <w:kern w:val="0"/>
          <w:sz w:val="22"/>
          <w:szCs w:val="22"/>
          <w:lang w:eastAsia="en-US"/>
        </w:rPr>
        <w:t>di non essere iscritto nel casellario inf</w:t>
      </w:r>
      <w:r>
        <w:rPr>
          <w:rFonts w:eastAsiaTheme="minorHAnsi"/>
          <w:kern w:val="0"/>
          <w:sz w:val="22"/>
          <w:szCs w:val="22"/>
          <w:lang w:eastAsia="en-US"/>
        </w:rPr>
        <w:t>ormatico tenuto dall’Osservatorio dell’ANAC (il motivo di esclusione perdura fino a quando opera l'iscrizione nel casellario informatico);</w:t>
      </w:r>
    </w:p>
    <w:p w:rsidR="00C920DE" w:rsidRDefault="00C920DE">
      <w:pPr>
        <w:pStyle w:val="Standard"/>
        <w:spacing w:line="360" w:lineRule="auto"/>
        <w:ind w:left="284"/>
        <w:jc w:val="both"/>
        <w:rPr>
          <w:rFonts w:eastAsiaTheme="minorHAnsi"/>
          <w:kern w:val="0"/>
          <w:sz w:val="22"/>
          <w:szCs w:val="22"/>
          <w:lang w:eastAsia="en-US"/>
        </w:rPr>
      </w:pPr>
    </w:p>
    <w:p w:rsidR="00C920DE" w:rsidRDefault="005C3B3E">
      <w:pPr>
        <w:pStyle w:val="Standard"/>
        <w:numPr>
          <w:ilvl w:val="0"/>
          <w:numId w:val="3"/>
        </w:numPr>
        <w:spacing w:line="360" w:lineRule="auto"/>
        <w:ind w:left="284" w:hanging="426"/>
        <w:jc w:val="both"/>
        <w:rPr>
          <w:rFonts w:eastAsiaTheme="minorHAnsi"/>
          <w:b/>
          <w:kern w:val="0"/>
          <w:sz w:val="22"/>
          <w:szCs w:val="22"/>
          <w:lang w:eastAsia="en-US"/>
        </w:rPr>
      </w:pPr>
      <w:r>
        <w:rPr>
          <w:rFonts w:eastAsiaTheme="minorHAnsi"/>
          <w:b/>
          <w:kern w:val="0"/>
          <w:sz w:val="22"/>
          <w:szCs w:val="22"/>
          <w:lang w:eastAsia="en-US"/>
        </w:rPr>
        <w:t xml:space="preserve"> Intestazione fiduciaria</w:t>
      </w:r>
    </w:p>
    <w:p w:rsidR="00C920DE" w:rsidRDefault="005C3B3E">
      <w:pPr>
        <w:spacing w:after="0" w:line="360" w:lineRule="auto"/>
        <w:ind w:left="284"/>
        <w:jc w:val="both"/>
        <w:rPr>
          <w:rFonts w:ascii="Times New Roman" w:hAnsi="Times New Roman" w:cs="Times New Roman"/>
          <w:color w:val="000000"/>
        </w:rPr>
      </w:pPr>
      <w:r>
        <w:rPr>
          <w:rFonts w:ascii="Wingdings" w:eastAsia="Wingdings" w:hAnsi="Wingdings" w:cs="Wingdings"/>
        </w:rPr>
        <w:t></w:t>
      </w:r>
      <w:r>
        <w:rPr>
          <w:rFonts w:ascii="Times New Roman" w:hAnsi="Times New Roman" w:cs="Times New Roman"/>
        </w:rPr>
        <w:t xml:space="preserve">  </w:t>
      </w:r>
      <w:r>
        <w:rPr>
          <w:rFonts w:ascii="Times New Roman" w:hAnsi="Times New Roman" w:cs="Times New Roman"/>
          <w:color w:val="000000"/>
        </w:rPr>
        <w:t>di non aver violato il divieto di intestazione fiduciaria di cui all'articolo 17 della l</w:t>
      </w:r>
      <w:r>
        <w:rPr>
          <w:rFonts w:ascii="Times New Roman" w:hAnsi="Times New Roman" w:cs="Times New Roman"/>
          <w:color w:val="000000"/>
        </w:rPr>
        <w:t>egge 19 marzo 1990, n. 55;</w:t>
      </w:r>
    </w:p>
    <w:p w:rsidR="00C920DE" w:rsidRDefault="005C3B3E">
      <w:pPr>
        <w:spacing w:after="0" w:line="360" w:lineRule="auto"/>
        <w:ind w:left="142"/>
        <w:contextualSpacing/>
        <w:jc w:val="center"/>
        <w:rPr>
          <w:rFonts w:ascii="Times New Roman" w:hAnsi="Times New Roman" w:cs="Times New Roman"/>
          <w:b/>
        </w:rPr>
      </w:pPr>
      <w:r>
        <w:rPr>
          <w:rFonts w:ascii="Times New Roman" w:hAnsi="Times New Roman" w:cs="Times New Roman"/>
          <w:b/>
        </w:rPr>
        <w:t>OPPURE</w:t>
      </w:r>
    </w:p>
    <w:p w:rsidR="00C920DE" w:rsidRDefault="005C3B3E">
      <w:pPr>
        <w:spacing w:after="0" w:line="360" w:lineRule="auto"/>
        <w:ind w:left="284"/>
        <w:jc w:val="both"/>
        <w:rPr>
          <w:rFonts w:ascii="Times New Roman" w:hAnsi="Times New Roman" w:cs="Times New Roman"/>
        </w:rPr>
      </w:pPr>
      <w:r>
        <w:rPr>
          <w:rFonts w:ascii="Wingdings" w:eastAsia="Wingdings" w:hAnsi="Wingdings" w:cs="Wingdings"/>
        </w:rPr>
        <w:t></w:t>
      </w:r>
      <w:r>
        <w:rPr>
          <w:rFonts w:ascii="Times New Roman" w:hAnsi="Times New Roman" w:cs="Times New Roman"/>
        </w:rPr>
        <w:t xml:space="preserve">  </w:t>
      </w:r>
      <w:r>
        <w:rPr>
          <w:rFonts w:ascii="Times New Roman" w:hAnsi="Times New Roman" w:cs="Times New Roman"/>
          <w:color w:val="000000"/>
        </w:rPr>
        <w:t>di non aver violato il divieto di intestazione fiduciaria di cui all'articolo 17 della legge 19 marzo 1990, n. 55;</w:t>
      </w:r>
    </w:p>
    <w:p w:rsidR="00C920DE" w:rsidRDefault="005C3B3E">
      <w:pPr>
        <w:pStyle w:val="Paragrafoelenco"/>
        <w:spacing w:after="0" w:line="360" w:lineRule="auto"/>
        <w:ind w:left="284"/>
        <w:jc w:val="both"/>
        <w:rPr>
          <w:rFonts w:ascii="Times New Roman" w:hAnsi="Times New Roman" w:cs="Times New Roman"/>
          <w:i/>
          <w:color w:val="000000"/>
        </w:rPr>
      </w:pPr>
      <w:r>
        <w:rPr>
          <w:rFonts w:ascii="Wingdings" w:eastAsia="Wingdings" w:hAnsi="Wingdings" w:cs="Wingdings"/>
        </w:rPr>
        <w:t></w:t>
      </w:r>
      <w:r>
        <w:rPr>
          <w:rFonts w:ascii="Times New Roman" w:hAnsi="Times New Roman" w:cs="Times New Roman"/>
        </w:rPr>
        <w:t xml:space="preserve"> </w:t>
      </w:r>
      <w:r>
        <w:rPr>
          <w:rFonts w:ascii="Times New Roman" w:hAnsi="Times New Roman" w:cs="Times New Roman"/>
          <w:color w:val="000000"/>
        </w:rPr>
        <w:t xml:space="preserve">di aver violato il divieto di intestazione fiduciaria di cui all'articolo 17 della legge 19 marzo </w:t>
      </w:r>
      <w:r>
        <w:rPr>
          <w:rFonts w:ascii="Times New Roman" w:hAnsi="Times New Roman" w:cs="Times New Roman"/>
          <w:color w:val="000000"/>
        </w:rPr>
        <w:t>1990, n. 55, ma è trascorso almeno un anno dall’ultima violazione accertata definitivamente e questa violazione è stata rimossa: data dell’ultimo accertamento definitivo ………………………………………………. emesso da …………………………………………………………………… (</w:t>
      </w:r>
      <w:r>
        <w:rPr>
          <w:rFonts w:ascii="Times New Roman" w:hAnsi="Times New Roman" w:cs="Times New Roman"/>
          <w:i/>
          <w:color w:val="000000"/>
        </w:rPr>
        <w:t>indicare l’Autorità o Organi</w:t>
      </w:r>
      <w:r>
        <w:rPr>
          <w:rFonts w:ascii="Times New Roman" w:hAnsi="Times New Roman" w:cs="Times New Roman"/>
          <w:i/>
          <w:color w:val="000000"/>
        </w:rPr>
        <w:t>smo di emanazione)</w:t>
      </w:r>
    </w:p>
    <w:p w:rsidR="00C920DE" w:rsidRDefault="00C920DE">
      <w:pPr>
        <w:pStyle w:val="Standard"/>
        <w:spacing w:line="360" w:lineRule="auto"/>
        <w:ind w:left="284"/>
        <w:jc w:val="both"/>
        <w:rPr>
          <w:rFonts w:eastAsiaTheme="minorHAnsi"/>
          <w:kern w:val="0"/>
          <w:sz w:val="22"/>
          <w:szCs w:val="22"/>
          <w:lang w:eastAsia="en-US"/>
        </w:rPr>
      </w:pPr>
    </w:p>
    <w:p w:rsidR="00C920DE" w:rsidRDefault="005C3B3E">
      <w:pPr>
        <w:pStyle w:val="Standard"/>
        <w:numPr>
          <w:ilvl w:val="0"/>
          <w:numId w:val="3"/>
        </w:numPr>
        <w:spacing w:line="360" w:lineRule="auto"/>
        <w:ind w:hanging="502"/>
        <w:jc w:val="both"/>
        <w:rPr>
          <w:rFonts w:eastAsiaTheme="minorHAnsi"/>
          <w:b/>
          <w:kern w:val="0"/>
          <w:sz w:val="22"/>
          <w:szCs w:val="22"/>
          <w:lang w:eastAsia="en-US"/>
        </w:rPr>
      </w:pPr>
      <w:r>
        <w:rPr>
          <w:rFonts w:eastAsiaTheme="minorHAnsi"/>
          <w:b/>
          <w:kern w:val="0"/>
          <w:sz w:val="22"/>
          <w:szCs w:val="22"/>
          <w:lang w:eastAsia="en-US"/>
        </w:rPr>
        <w:t>Assunzioni obbligatorie</w:t>
      </w:r>
    </w:p>
    <w:p w:rsidR="00C920DE" w:rsidRDefault="005C3B3E">
      <w:pPr>
        <w:pStyle w:val="Standard"/>
        <w:widowControl w:val="0"/>
        <w:spacing w:line="360" w:lineRule="auto"/>
        <w:ind w:left="360"/>
        <w:jc w:val="both"/>
        <w:rPr>
          <w:rFonts w:eastAsiaTheme="minorHAnsi"/>
          <w:color w:val="000000"/>
          <w:kern w:val="0"/>
          <w:sz w:val="22"/>
          <w:szCs w:val="22"/>
          <w:lang w:eastAsia="en-US"/>
        </w:rPr>
      </w:pPr>
      <w:bookmarkStart w:id="30" w:name="_Hlk124178296"/>
      <w:r>
        <w:rPr>
          <w:rFonts w:ascii="Wingdings" w:eastAsia="Wingdings" w:hAnsi="Wingdings" w:cs="Wingdings"/>
          <w:color w:val="000000"/>
          <w:sz w:val="28"/>
          <w:szCs w:val="28"/>
        </w:rPr>
        <w:t></w:t>
      </w:r>
      <w:r>
        <w:rPr>
          <w:rFonts w:ascii="Arial" w:eastAsia="Arial" w:hAnsi="Arial" w:cs="Arial"/>
          <w:color w:val="000000"/>
          <w:sz w:val="28"/>
          <w:szCs w:val="28"/>
        </w:rPr>
        <w:t xml:space="preserve"> </w:t>
      </w:r>
      <w:r>
        <w:rPr>
          <w:rFonts w:eastAsiaTheme="minorHAnsi"/>
          <w:color w:val="000000"/>
          <w:kern w:val="0"/>
          <w:sz w:val="22"/>
          <w:szCs w:val="22"/>
          <w:lang w:eastAsia="en-US"/>
        </w:rPr>
        <w:t xml:space="preserve">di non essere assoggettabile </w:t>
      </w:r>
      <w:bookmarkEnd w:id="30"/>
      <w:r>
        <w:rPr>
          <w:rFonts w:eastAsiaTheme="minorHAnsi"/>
          <w:color w:val="000000"/>
          <w:kern w:val="0"/>
          <w:sz w:val="22"/>
          <w:szCs w:val="22"/>
          <w:lang w:eastAsia="en-US"/>
        </w:rPr>
        <w:t>agli obblighi di assunzione obbligatoria di cui alla legge n. 68/1999 per le seguenti motivazioni (</w:t>
      </w:r>
      <w:r>
        <w:rPr>
          <w:rFonts w:eastAsiaTheme="minorHAnsi"/>
          <w:i/>
          <w:color w:val="000000"/>
          <w:kern w:val="0"/>
          <w:sz w:val="22"/>
          <w:szCs w:val="22"/>
          <w:lang w:eastAsia="en-US"/>
        </w:rPr>
        <w:t>numero dipendenti e/o altre condizioni normativamente previste che lo esonerano</w:t>
      </w:r>
      <w:r>
        <w:rPr>
          <w:rFonts w:eastAsiaTheme="minorHAnsi"/>
          <w:color w:val="000000"/>
          <w:kern w:val="0"/>
          <w:sz w:val="22"/>
          <w:szCs w:val="22"/>
          <w:lang w:eastAsia="en-US"/>
        </w:rPr>
        <w:t>):</w:t>
      </w:r>
    </w:p>
    <w:p w:rsidR="00C920DE" w:rsidRDefault="005C3B3E">
      <w:pPr>
        <w:pStyle w:val="Standard"/>
        <w:spacing w:line="360" w:lineRule="auto"/>
        <w:ind w:left="284"/>
        <w:jc w:val="both"/>
      </w:pPr>
      <w:r>
        <w:rPr>
          <w:rFonts w:eastAsiaTheme="minorHAnsi"/>
          <w:color w:val="000000"/>
          <w:kern w:val="0"/>
          <w:sz w:val="22"/>
          <w:szCs w:val="22"/>
          <w:lang w:eastAsia="en-US"/>
        </w:rPr>
        <w:t>……………………………………………………………………………………………………………………………………………………………………………………………………………………………………………………………………………………………………………………………………………….…………………………………………………………………………………………………………………………………………………………………………………………………………………………………....…………………..……………………………………………</w:t>
      </w:r>
    </w:p>
    <w:p w:rsidR="00C920DE" w:rsidRDefault="005C3B3E">
      <w:pPr>
        <w:spacing w:after="0" w:line="360" w:lineRule="auto"/>
        <w:ind w:left="142"/>
        <w:contextualSpacing/>
        <w:jc w:val="center"/>
        <w:rPr>
          <w:rFonts w:ascii="Times New Roman" w:hAnsi="Times New Roman" w:cs="Times New Roman"/>
          <w:b/>
        </w:rPr>
      </w:pPr>
      <w:r>
        <w:rPr>
          <w:rFonts w:ascii="Times New Roman" w:hAnsi="Times New Roman" w:cs="Times New Roman"/>
          <w:b/>
        </w:rPr>
        <w:t>OPPURE</w:t>
      </w:r>
      <w:bookmarkStart w:id="31" w:name="_Hlk124178968"/>
      <w:bookmarkStart w:id="32" w:name="_Hlk124178389"/>
      <w:bookmarkEnd w:id="31"/>
      <w:bookmarkEnd w:id="32"/>
    </w:p>
    <w:p w:rsidR="00C920DE" w:rsidRDefault="005C3B3E">
      <w:pPr>
        <w:spacing w:after="0" w:line="360" w:lineRule="auto"/>
        <w:ind w:left="142"/>
        <w:contextualSpacing/>
        <w:jc w:val="center"/>
        <w:rPr>
          <w:rFonts w:ascii="Times New Roman" w:hAnsi="Times New Roman" w:cs="Times New Roman"/>
          <w:b/>
          <w:i/>
        </w:rPr>
      </w:pPr>
      <w:r>
        <w:rPr>
          <w:rFonts w:ascii="Times New Roman" w:hAnsi="Times New Roman" w:cs="Times New Roman"/>
          <w:b/>
          <w:i/>
        </w:rPr>
        <w:t xml:space="preserve">(in </w:t>
      </w:r>
      <w:r>
        <w:rPr>
          <w:rFonts w:ascii="Times New Roman" w:hAnsi="Times New Roman" w:cs="Times New Roman"/>
          <w:b/>
          <w:i/>
        </w:rPr>
        <w:t>sostituzione della certificazione di cui all’art. 17 della legge n. 68/1999)</w:t>
      </w:r>
    </w:p>
    <w:p w:rsidR="00C920DE" w:rsidRDefault="005C3B3E">
      <w:pPr>
        <w:pStyle w:val="Standard"/>
        <w:spacing w:line="360" w:lineRule="auto"/>
        <w:ind w:left="284"/>
        <w:jc w:val="both"/>
        <w:rPr>
          <w:rFonts w:eastAsiaTheme="minorHAnsi"/>
          <w:color w:val="000000"/>
          <w:kern w:val="0"/>
          <w:sz w:val="22"/>
          <w:szCs w:val="22"/>
          <w:lang w:eastAsia="en-US"/>
        </w:rPr>
      </w:pPr>
      <w:r>
        <w:rPr>
          <w:rFonts w:ascii="Wingdings" w:eastAsia="Wingdings" w:hAnsi="Wingdings" w:cs="Wingdings"/>
          <w:color w:val="000000"/>
          <w:sz w:val="28"/>
          <w:szCs w:val="28"/>
        </w:rPr>
        <w:t></w:t>
      </w:r>
      <w:r>
        <w:rPr>
          <w:rFonts w:ascii="Arial" w:eastAsia="Arial" w:hAnsi="Arial" w:cs="Arial"/>
          <w:color w:val="000000"/>
          <w:sz w:val="28"/>
          <w:szCs w:val="28"/>
        </w:rPr>
        <w:t xml:space="preserve"> </w:t>
      </w:r>
      <w:r>
        <w:rPr>
          <w:rFonts w:eastAsiaTheme="minorHAnsi"/>
          <w:color w:val="000000"/>
          <w:kern w:val="0"/>
          <w:sz w:val="22"/>
          <w:szCs w:val="22"/>
          <w:lang w:eastAsia="en-US"/>
        </w:rPr>
        <w:t>di essere in regola con le norme che disciplinano il diritto al lavoro dei disabili e di aver ottemperato alle norme di cui alla legge n. 68/1999;</w:t>
      </w:r>
    </w:p>
    <w:p w:rsidR="00C920DE" w:rsidRDefault="00C920DE">
      <w:pPr>
        <w:pStyle w:val="Standard"/>
        <w:spacing w:line="360" w:lineRule="auto"/>
        <w:ind w:left="284"/>
        <w:jc w:val="both"/>
        <w:rPr>
          <w:rFonts w:eastAsiaTheme="minorHAnsi"/>
          <w:kern w:val="0"/>
          <w:sz w:val="22"/>
          <w:szCs w:val="22"/>
          <w:lang w:eastAsia="en-US"/>
        </w:rPr>
      </w:pPr>
    </w:p>
    <w:p w:rsidR="00C920DE" w:rsidRDefault="005C3B3E">
      <w:pPr>
        <w:pStyle w:val="Standard"/>
        <w:numPr>
          <w:ilvl w:val="0"/>
          <w:numId w:val="3"/>
        </w:numPr>
        <w:spacing w:line="360" w:lineRule="auto"/>
        <w:jc w:val="both"/>
        <w:rPr>
          <w:rFonts w:eastAsiaTheme="minorHAnsi"/>
          <w:b/>
          <w:kern w:val="0"/>
          <w:sz w:val="22"/>
          <w:szCs w:val="22"/>
          <w:lang w:eastAsia="en-US"/>
        </w:rPr>
      </w:pPr>
      <w:r>
        <w:rPr>
          <w:rFonts w:eastAsiaTheme="minorHAnsi"/>
          <w:b/>
          <w:kern w:val="0"/>
          <w:sz w:val="22"/>
          <w:szCs w:val="22"/>
          <w:lang w:eastAsia="en-US"/>
        </w:rPr>
        <w:t>Vittime di reati</w:t>
      </w:r>
      <w:bookmarkStart w:id="33" w:name="_Hlk124178613"/>
      <w:bookmarkEnd w:id="33"/>
    </w:p>
    <w:p w:rsidR="00C920DE" w:rsidRDefault="005C3B3E">
      <w:pPr>
        <w:pStyle w:val="Standard"/>
        <w:spacing w:line="360" w:lineRule="auto"/>
        <w:ind w:left="284"/>
        <w:jc w:val="both"/>
        <w:rPr>
          <w:rFonts w:eastAsiaTheme="minorHAnsi"/>
          <w:kern w:val="0"/>
          <w:sz w:val="22"/>
          <w:szCs w:val="22"/>
          <w:lang w:eastAsia="en-US"/>
        </w:rPr>
      </w:pPr>
      <w:r>
        <w:rPr>
          <w:rFonts w:ascii="Wingdings" w:eastAsia="Wingdings" w:hAnsi="Wingdings" w:cs="Wingdings"/>
          <w:color w:val="000000"/>
          <w:sz w:val="28"/>
          <w:szCs w:val="28"/>
        </w:rPr>
        <w:lastRenderedPageBreak/>
        <w:t></w:t>
      </w:r>
      <w:r>
        <w:rPr>
          <w:rFonts w:ascii="Arial" w:eastAsia="Arial" w:hAnsi="Arial" w:cs="Arial"/>
          <w:color w:val="000000"/>
          <w:sz w:val="28"/>
          <w:szCs w:val="28"/>
        </w:rPr>
        <w:t xml:space="preserve"> </w:t>
      </w:r>
      <w:r>
        <w:rPr>
          <w:rFonts w:eastAsiaTheme="minorHAnsi"/>
          <w:color w:val="000000"/>
          <w:kern w:val="0"/>
          <w:sz w:val="22"/>
          <w:szCs w:val="22"/>
          <w:lang w:eastAsia="en-US"/>
        </w:rPr>
        <w:t>di non ess</w:t>
      </w:r>
      <w:r>
        <w:rPr>
          <w:rFonts w:eastAsiaTheme="minorHAnsi"/>
          <w:color w:val="000000"/>
          <w:kern w:val="0"/>
          <w:sz w:val="22"/>
          <w:szCs w:val="22"/>
          <w:lang w:eastAsia="en-US"/>
        </w:rPr>
        <w:t>ere stato vittima dei reati previsti e puniti dagli articoli 317 e 629 del codice penale aggravati ai sensi dell'articolo 416-bis.1 del codice penale (già art. 7 del decreto legge 13 maggio 1991, n. 152, convertito, con modificazioni, dalla legge 12 luglio</w:t>
      </w:r>
      <w:r>
        <w:rPr>
          <w:rFonts w:eastAsiaTheme="minorHAnsi"/>
          <w:color w:val="000000"/>
          <w:kern w:val="0"/>
          <w:sz w:val="22"/>
          <w:szCs w:val="22"/>
          <w:lang w:eastAsia="en-US"/>
        </w:rPr>
        <w:t xml:space="preserve"> 1991, n. 203, abrogato dall'art. 7 del D.Lgs. n. 21/2018. A norma di quanto disposto dall'art. 8, comma 1, D.Lgs. n. 21/2018, i richiami alle disposizioni del citato art. 7 del D.L. n. 152/1991, ovunque presenti, si intendono riferiti all'art. 416-bis.1 d</w:t>
      </w:r>
      <w:r>
        <w:rPr>
          <w:rFonts w:eastAsiaTheme="minorHAnsi"/>
          <w:color w:val="000000"/>
          <w:kern w:val="0"/>
          <w:sz w:val="22"/>
          <w:szCs w:val="22"/>
          <w:lang w:eastAsia="en-US"/>
        </w:rPr>
        <w:t>el codice penale);</w:t>
      </w:r>
    </w:p>
    <w:p w:rsidR="00C920DE" w:rsidRDefault="005C3B3E">
      <w:pPr>
        <w:spacing w:after="0" w:line="360" w:lineRule="auto"/>
        <w:ind w:left="142"/>
        <w:contextualSpacing/>
        <w:jc w:val="center"/>
        <w:rPr>
          <w:rFonts w:ascii="Times New Roman" w:hAnsi="Times New Roman" w:cs="Times New Roman"/>
          <w:b/>
        </w:rPr>
      </w:pPr>
      <w:r>
        <w:rPr>
          <w:rFonts w:ascii="Times New Roman" w:hAnsi="Times New Roman" w:cs="Times New Roman"/>
          <w:b/>
        </w:rPr>
        <w:t>OPPURE</w:t>
      </w:r>
    </w:p>
    <w:p w:rsidR="00C920DE" w:rsidRDefault="005C3B3E">
      <w:pPr>
        <w:pStyle w:val="Standard"/>
        <w:widowControl w:val="0"/>
        <w:spacing w:line="360" w:lineRule="auto"/>
        <w:ind w:left="284"/>
        <w:jc w:val="both"/>
        <w:rPr>
          <w:i/>
          <w:sz w:val="22"/>
          <w:szCs w:val="22"/>
        </w:rPr>
      </w:pPr>
      <w:bookmarkStart w:id="34" w:name="_Hlk124178589"/>
      <w:r>
        <w:rPr>
          <w:rFonts w:ascii="Wingdings" w:eastAsia="Wingdings" w:hAnsi="Wingdings" w:cs="Wingdings"/>
          <w:color w:val="000000"/>
          <w:sz w:val="28"/>
          <w:szCs w:val="28"/>
        </w:rPr>
        <w:t></w:t>
      </w:r>
      <w:r>
        <w:rPr>
          <w:rFonts w:ascii="Arial" w:eastAsia="Arial" w:hAnsi="Arial" w:cs="Arial"/>
          <w:color w:val="000000"/>
          <w:sz w:val="28"/>
          <w:szCs w:val="28"/>
        </w:rPr>
        <w:t xml:space="preserve"> </w:t>
      </w:r>
      <w:bookmarkEnd w:id="34"/>
      <w:r>
        <w:rPr>
          <w:rFonts w:eastAsiaTheme="minorHAnsi"/>
          <w:color w:val="000000"/>
          <w:kern w:val="0"/>
          <w:sz w:val="22"/>
          <w:szCs w:val="22"/>
          <w:lang w:eastAsia="en-US"/>
        </w:rPr>
        <w:t xml:space="preserve">essendo stato vittima dei reati previsti e puniti dagli articoli 317 e 629 del codice penale aggravati ai sensi dell’art. 416-bis.1 del codice penale </w:t>
      </w:r>
      <w:r>
        <w:rPr>
          <w:rFonts w:eastAsiaTheme="minorHAnsi"/>
          <w:i/>
          <w:color w:val="000000"/>
          <w:kern w:val="0"/>
          <w:sz w:val="22"/>
          <w:szCs w:val="22"/>
          <w:lang w:eastAsia="en-US"/>
        </w:rPr>
        <w:t>(già art. 7 del decreto legge 13 maggio 1991, n. 152, convertito, con modifica</w:t>
      </w:r>
      <w:r>
        <w:rPr>
          <w:rFonts w:eastAsiaTheme="minorHAnsi"/>
          <w:i/>
          <w:color w:val="000000"/>
          <w:kern w:val="0"/>
          <w:sz w:val="22"/>
          <w:szCs w:val="22"/>
          <w:lang w:eastAsia="en-US"/>
        </w:rPr>
        <w:t>zioni, dalla legge 12 luglio 1991, n. 203, abrogato dall'art. 7 del D.Lgs. n. 21/2018. A norma di quanto disposto dall'art. 8, comma 1, D.Lgs. n. 21/2018, i richiami alle disposizioni del citato art. 7 del D.L. n.</w:t>
      </w:r>
      <w:r>
        <w:rPr>
          <w:i/>
          <w:iCs/>
          <w:sz w:val="22"/>
          <w:szCs w:val="22"/>
        </w:rPr>
        <w:t xml:space="preserve"> 152/1991, ovunque presenti, si intendono r</w:t>
      </w:r>
      <w:r>
        <w:rPr>
          <w:i/>
          <w:iCs/>
          <w:sz w:val="22"/>
          <w:szCs w:val="22"/>
        </w:rPr>
        <w:t>iferiti all'art. 416-bis.1 del codice penale)</w:t>
      </w:r>
      <w:r>
        <w:rPr>
          <w:i/>
          <w:sz w:val="22"/>
          <w:szCs w:val="22"/>
        </w:rPr>
        <w:t>:</w:t>
      </w:r>
    </w:p>
    <w:p w:rsidR="00C920DE" w:rsidRDefault="005C3B3E">
      <w:pPr>
        <w:pStyle w:val="Standard"/>
        <w:spacing w:line="360" w:lineRule="auto"/>
        <w:ind w:left="284"/>
        <w:jc w:val="both"/>
        <w:rPr>
          <w:rFonts w:eastAsiaTheme="minorHAnsi"/>
          <w:i/>
          <w:kern w:val="0"/>
          <w:lang w:eastAsia="en-US"/>
        </w:rPr>
      </w:pPr>
      <w:r>
        <w:rPr>
          <w:rFonts w:eastAsiaTheme="minorHAnsi"/>
          <w:i/>
          <w:kern w:val="0"/>
          <w:lang w:eastAsia="en-US"/>
        </w:rPr>
        <w:t>(barrare una delle opzioni)</w:t>
      </w:r>
    </w:p>
    <w:p w:rsidR="00C920DE" w:rsidRDefault="005C3B3E">
      <w:pPr>
        <w:pStyle w:val="Standard"/>
        <w:spacing w:line="360" w:lineRule="auto"/>
        <w:ind w:left="284"/>
        <w:jc w:val="both"/>
        <w:rPr>
          <w:rFonts w:eastAsiaTheme="minorHAnsi"/>
          <w:i/>
          <w:kern w:val="0"/>
          <w:lang w:eastAsia="en-US"/>
        </w:rPr>
      </w:pPr>
      <w:r>
        <w:rPr>
          <w:rFonts w:eastAsiaTheme="minorHAnsi"/>
          <w:color w:val="000000"/>
          <w:kern w:val="0"/>
          <w:sz w:val="22"/>
          <w:szCs w:val="22"/>
          <w:lang w:eastAsia="en-US"/>
        </w:rPr>
        <w:t xml:space="preserve"> </w:t>
      </w:r>
      <w:r>
        <w:rPr>
          <w:rFonts w:ascii="Wingdings" w:eastAsia="Wingdings" w:hAnsi="Wingdings" w:cs="Wingdings"/>
          <w:color w:val="000000"/>
          <w:sz w:val="28"/>
          <w:szCs w:val="28"/>
        </w:rPr>
        <w:t></w:t>
      </w:r>
      <w:r>
        <w:rPr>
          <w:rFonts w:ascii="Arial" w:eastAsia="Arial" w:hAnsi="Arial" w:cs="Arial"/>
          <w:color w:val="000000"/>
          <w:sz w:val="28"/>
          <w:szCs w:val="28"/>
        </w:rPr>
        <w:t xml:space="preserve"> </w:t>
      </w:r>
      <w:r>
        <w:rPr>
          <w:rFonts w:eastAsiaTheme="minorHAnsi"/>
          <w:color w:val="000000"/>
          <w:kern w:val="0"/>
          <w:sz w:val="22"/>
          <w:szCs w:val="22"/>
          <w:lang w:eastAsia="en-US"/>
        </w:rPr>
        <w:t>di aver denunciato i fatti all'Autorità Giudiziaria;</w:t>
      </w:r>
    </w:p>
    <w:p w:rsidR="00C920DE" w:rsidRDefault="005C3B3E">
      <w:pPr>
        <w:pStyle w:val="Standard"/>
        <w:widowControl w:val="0"/>
        <w:spacing w:line="360" w:lineRule="auto"/>
        <w:ind w:left="426" w:hanging="142"/>
        <w:jc w:val="both"/>
        <w:rPr>
          <w:rFonts w:eastAsiaTheme="minorHAnsi"/>
          <w:color w:val="000000"/>
          <w:kern w:val="0"/>
          <w:sz w:val="22"/>
          <w:szCs w:val="22"/>
          <w:lang w:eastAsia="en-US"/>
        </w:rPr>
      </w:pPr>
      <w:r>
        <w:rPr>
          <w:rFonts w:eastAsiaTheme="minorHAnsi"/>
          <w:color w:val="000000"/>
          <w:kern w:val="0"/>
          <w:sz w:val="22"/>
          <w:szCs w:val="22"/>
          <w:lang w:eastAsia="en-US"/>
        </w:rPr>
        <w:t xml:space="preserve"> </w:t>
      </w:r>
      <w:r>
        <w:rPr>
          <w:rFonts w:ascii="Wingdings" w:eastAsia="Wingdings" w:hAnsi="Wingdings" w:cs="Wingdings"/>
          <w:color w:val="000000"/>
          <w:sz w:val="28"/>
          <w:szCs w:val="28"/>
        </w:rPr>
        <w:t></w:t>
      </w:r>
      <w:r>
        <w:rPr>
          <w:rFonts w:ascii="Arial" w:eastAsia="Arial" w:hAnsi="Arial" w:cs="Arial"/>
          <w:color w:val="000000"/>
          <w:sz w:val="28"/>
          <w:szCs w:val="28"/>
        </w:rPr>
        <w:t xml:space="preserve"> </w:t>
      </w:r>
      <w:r>
        <w:rPr>
          <w:rFonts w:eastAsiaTheme="minorHAnsi"/>
          <w:color w:val="000000"/>
          <w:kern w:val="0"/>
          <w:sz w:val="22"/>
          <w:szCs w:val="22"/>
          <w:lang w:eastAsia="en-US"/>
        </w:rPr>
        <w:t xml:space="preserve">di non aver denunciato i fatti all'Autorità Giudiziaria, ma ricorrono i casi previsti dall'articolo 4, primo comma, della </w:t>
      </w:r>
      <w:r>
        <w:rPr>
          <w:rFonts w:eastAsiaTheme="minorHAnsi"/>
          <w:color w:val="000000"/>
          <w:kern w:val="0"/>
          <w:sz w:val="22"/>
          <w:szCs w:val="22"/>
          <w:lang w:eastAsia="en-US"/>
        </w:rPr>
        <w:t>legge 24 novembre 1981, n. 689;</w:t>
      </w:r>
    </w:p>
    <w:p w:rsidR="00C920DE" w:rsidRDefault="00C920DE">
      <w:pPr>
        <w:pStyle w:val="Standard"/>
        <w:spacing w:line="360" w:lineRule="auto"/>
        <w:ind w:left="360"/>
        <w:jc w:val="both"/>
        <w:rPr>
          <w:rFonts w:eastAsiaTheme="minorHAnsi"/>
          <w:b/>
          <w:kern w:val="0"/>
          <w:sz w:val="22"/>
          <w:szCs w:val="22"/>
          <w:lang w:eastAsia="en-US"/>
        </w:rPr>
      </w:pPr>
    </w:p>
    <w:p w:rsidR="00C920DE" w:rsidRDefault="005C3B3E">
      <w:pPr>
        <w:pStyle w:val="Standard"/>
        <w:numPr>
          <w:ilvl w:val="0"/>
          <w:numId w:val="3"/>
        </w:numPr>
        <w:spacing w:line="360" w:lineRule="auto"/>
        <w:jc w:val="both"/>
        <w:rPr>
          <w:rFonts w:eastAsiaTheme="minorHAnsi"/>
          <w:kern w:val="0"/>
          <w:sz w:val="22"/>
          <w:szCs w:val="22"/>
          <w:lang w:eastAsia="en-US"/>
        </w:rPr>
      </w:pPr>
      <w:r>
        <w:rPr>
          <w:rFonts w:eastAsiaTheme="minorHAnsi"/>
          <w:kern w:val="0"/>
          <w:sz w:val="22"/>
          <w:szCs w:val="22"/>
          <w:lang w:eastAsia="en-US"/>
        </w:rPr>
        <w:t xml:space="preserve">di non trovarsi rispetto ad un altro partecipante alla presente procedura, in una situazione di controllo di cui all'articolo 2359 del codice civile o in una qualsiasi relazione, anche di fatto, se la situazione di </w:t>
      </w:r>
      <w:r>
        <w:rPr>
          <w:rFonts w:eastAsiaTheme="minorHAnsi"/>
          <w:kern w:val="0"/>
          <w:sz w:val="22"/>
          <w:szCs w:val="22"/>
          <w:lang w:eastAsia="en-US"/>
        </w:rPr>
        <w:t>controllo o la relazione comporti che le proposte sono imputabili ad un unico centro decisionale e, comunque, che la propria proposta non è imputabile a un unico centro decisionale rispetto ad altre proposte presentate da altri partecipanti alla procedura;</w:t>
      </w:r>
    </w:p>
    <w:p w:rsidR="00C920DE" w:rsidRDefault="00C920DE">
      <w:pPr>
        <w:pStyle w:val="Standard"/>
        <w:spacing w:line="360" w:lineRule="auto"/>
        <w:ind w:left="360"/>
        <w:jc w:val="both"/>
        <w:rPr>
          <w:rFonts w:eastAsiaTheme="minorHAnsi"/>
          <w:kern w:val="0"/>
          <w:sz w:val="22"/>
          <w:szCs w:val="22"/>
          <w:lang w:eastAsia="en-US"/>
        </w:rPr>
      </w:pPr>
    </w:p>
    <w:p w:rsidR="00C920DE" w:rsidRDefault="005C3B3E">
      <w:pPr>
        <w:pStyle w:val="Standard"/>
        <w:numPr>
          <w:ilvl w:val="0"/>
          <w:numId w:val="3"/>
        </w:numPr>
        <w:spacing w:line="360" w:lineRule="auto"/>
        <w:jc w:val="both"/>
        <w:rPr>
          <w:rFonts w:eastAsiaTheme="minorHAnsi"/>
          <w:kern w:val="0"/>
          <w:sz w:val="22"/>
          <w:szCs w:val="22"/>
          <w:lang w:eastAsia="en-US"/>
        </w:rPr>
      </w:pPr>
      <w:r>
        <w:rPr>
          <w:rFonts w:eastAsiaTheme="minorHAnsi"/>
          <w:kern w:val="0"/>
          <w:sz w:val="22"/>
          <w:szCs w:val="22"/>
          <w:lang w:eastAsia="en-US"/>
        </w:rPr>
        <w:t>che non sussiste la causa interdittiva di cui all’art. 53, comma 16-ter, del D.Lgs. n. 165/2001 (pantouflage o revolving door), ossia di non aver concluso contratti di lavoro subordinato o autonomo e/o attribuito incarichi a ex dipendenti dell’Amministra</w:t>
      </w:r>
      <w:r>
        <w:rPr>
          <w:rFonts w:eastAsiaTheme="minorHAnsi"/>
          <w:kern w:val="0"/>
          <w:sz w:val="22"/>
          <w:szCs w:val="22"/>
          <w:lang w:eastAsia="en-US"/>
        </w:rPr>
        <w:t>zione procedente cessati dal rapporto di lavoro da meno di tre anni e che negli ultimi tre anni nell’esercizio delle loro funzioni hanno esercitato poteri autoritativi o negoziali per conto della stessa Amministrazione procedente nei propri confronti;</w:t>
      </w:r>
    </w:p>
    <w:p w:rsidR="00C920DE" w:rsidRDefault="00C920DE">
      <w:pPr>
        <w:pStyle w:val="Standard"/>
        <w:spacing w:line="360" w:lineRule="auto"/>
        <w:ind w:left="360"/>
        <w:jc w:val="both"/>
        <w:rPr>
          <w:rFonts w:eastAsiaTheme="minorHAnsi"/>
          <w:kern w:val="0"/>
          <w:sz w:val="22"/>
          <w:szCs w:val="22"/>
          <w:lang w:eastAsia="en-US"/>
        </w:rPr>
      </w:pPr>
    </w:p>
    <w:p w:rsidR="00C920DE" w:rsidRDefault="005C3B3E">
      <w:pPr>
        <w:pStyle w:val="Standard"/>
        <w:widowControl w:val="0"/>
        <w:numPr>
          <w:ilvl w:val="0"/>
          <w:numId w:val="3"/>
        </w:numPr>
        <w:spacing w:line="360" w:lineRule="auto"/>
        <w:jc w:val="both"/>
        <w:rPr>
          <w:sz w:val="22"/>
          <w:szCs w:val="22"/>
        </w:rPr>
      </w:pPr>
      <w:r>
        <w:rPr>
          <w:sz w:val="22"/>
          <w:szCs w:val="22"/>
        </w:rPr>
        <w:t xml:space="preserve">di </w:t>
      </w:r>
      <w:r>
        <w:rPr>
          <w:sz w:val="22"/>
          <w:szCs w:val="22"/>
        </w:rPr>
        <w:t>essere in regola relativamente alla posizione assicurativa dei volontari;</w:t>
      </w:r>
    </w:p>
    <w:p w:rsidR="00C920DE" w:rsidRDefault="00C920DE">
      <w:pPr>
        <w:pStyle w:val="Standard"/>
        <w:widowControl w:val="0"/>
        <w:spacing w:line="360" w:lineRule="auto"/>
        <w:jc w:val="both"/>
        <w:rPr>
          <w:sz w:val="22"/>
          <w:szCs w:val="22"/>
        </w:rPr>
      </w:pPr>
    </w:p>
    <w:p w:rsidR="00C920DE" w:rsidRDefault="005C3B3E">
      <w:pPr>
        <w:pStyle w:val="Standard"/>
        <w:widowControl w:val="0"/>
        <w:numPr>
          <w:ilvl w:val="0"/>
          <w:numId w:val="3"/>
        </w:numPr>
        <w:spacing w:line="360" w:lineRule="auto"/>
        <w:jc w:val="both"/>
        <w:rPr>
          <w:sz w:val="22"/>
          <w:szCs w:val="22"/>
        </w:rPr>
      </w:pPr>
      <w:bookmarkStart w:id="35" w:name="_Hlk124179054"/>
      <w:r>
        <w:rPr>
          <w:sz w:val="22"/>
          <w:szCs w:val="22"/>
        </w:rPr>
        <w:lastRenderedPageBreak/>
        <w:t xml:space="preserve">con riferimento all’art. 47, comma 2, del D.L. 77/2021, convertito, con modificazioni, dalla legge n. </w:t>
      </w:r>
      <w:bookmarkEnd w:id="35"/>
      <w:r>
        <w:rPr>
          <w:sz w:val="22"/>
          <w:szCs w:val="22"/>
        </w:rPr>
        <w:t>108/2021</w:t>
      </w:r>
    </w:p>
    <w:p w:rsidR="00C920DE" w:rsidRDefault="005C3B3E">
      <w:pPr>
        <w:pStyle w:val="Standard"/>
        <w:widowControl w:val="0"/>
        <w:spacing w:line="360" w:lineRule="auto"/>
        <w:ind w:left="284"/>
        <w:jc w:val="both"/>
        <w:rPr>
          <w:rFonts w:eastAsiaTheme="minorHAnsi"/>
          <w:i/>
          <w:kern w:val="0"/>
          <w:sz w:val="22"/>
          <w:szCs w:val="22"/>
          <w:lang w:eastAsia="en-US"/>
        </w:rPr>
      </w:pPr>
      <w:r>
        <w:rPr>
          <w:rFonts w:ascii="Wingdings" w:eastAsia="Wingdings" w:hAnsi="Wingdings" w:cs="Wingdings"/>
          <w:color w:val="000000"/>
          <w:sz w:val="28"/>
          <w:szCs w:val="28"/>
        </w:rPr>
        <w:t></w:t>
      </w:r>
      <w:r>
        <w:rPr>
          <w:rFonts w:ascii="Arial" w:eastAsia="Arial" w:hAnsi="Arial" w:cs="Arial"/>
          <w:color w:val="000000"/>
          <w:sz w:val="28"/>
          <w:szCs w:val="28"/>
        </w:rPr>
        <w:t xml:space="preserve"> </w:t>
      </w:r>
      <w:r>
        <w:rPr>
          <w:rFonts w:eastAsiaTheme="minorHAnsi"/>
          <w:kern w:val="0"/>
          <w:sz w:val="22"/>
          <w:szCs w:val="22"/>
          <w:lang w:eastAsia="en-US"/>
        </w:rPr>
        <w:t>di non essere tenuto alla redazione del rapporto sulla situazione de</w:t>
      </w:r>
      <w:r>
        <w:rPr>
          <w:rFonts w:eastAsiaTheme="minorHAnsi"/>
          <w:kern w:val="0"/>
          <w:sz w:val="22"/>
          <w:szCs w:val="22"/>
          <w:lang w:eastAsia="en-US"/>
        </w:rPr>
        <w:t xml:space="preserve">l personale, ai sensi dell’art. 46 del D. Lgs. n. 198/2006, in quanto: </w:t>
      </w:r>
      <w:r>
        <w:rPr>
          <w:rFonts w:eastAsiaTheme="minorHAnsi"/>
          <w:i/>
          <w:kern w:val="0"/>
          <w:sz w:val="22"/>
          <w:szCs w:val="22"/>
          <w:lang w:eastAsia="en-US"/>
        </w:rPr>
        <w:t>(specificare)</w:t>
      </w:r>
    </w:p>
    <w:p w:rsidR="00C920DE" w:rsidRDefault="005C3B3E">
      <w:pPr>
        <w:pStyle w:val="Standard"/>
        <w:spacing w:line="360" w:lineRule="auto"/>
        <w:ind w:left="284"/>
        <w:jc w:val="both"/>
      </w:pPr>
      <w:r>
        <w:rPr>
          <w:rFonts w:eastAsiaTheme="minorHAnsi"/>
          <w:color w:val="000000"/>
          <w:kern w:val="0"/>
          <w:sz w:val="22"/>
          <w:szCs w:val="22"/>
          <w:lang w:eastAsia="en-US"/>
        </w:rPr>
        <w:t>………………………………………………………………………………………………………………………………………………………………………………………………………………………………</w:t>
      </w:r>
      <w:r>
        <w:rPr>
          <w:rFonts w:eastAsiaTheme="minorHAnsi"/>
          <w:color w:val="000000"/>
          <w:kern w:val="0"/>
          <w:sz w:val="22"/>
          <w:szCs w:val="22"/>
          <w:lang w:eastAsia="en-US"/>
        </w:rPr>
        <w:t>.……………………………………………………………………………………………………………….……………………………………………………………………………………………………………….…………………………………………………………………………………………………………………....…………………..……………………………………………</w:t>
      </w:r>
    </w:p>
    <w:p w:rsidR="00C920DE" w:rsidRDefault="005C3B3E">
      <w:pPr>
        <w:spacing w:after="0" w:line="360" w:lineRule="auto"/>
        <w:ind w:left="142"/>
        <w:contextualSpacing/>
        <w:jc w:val="center"/>
        <w:rPr>
          <w:rFonts w:ascii="Times New Roman" w:hAnsi="Times New Roman" w:cs="Times New Roman"/>
          <w:b/>
        </w:rPr>
      </w:pPr>
      <w:r>
        <w:rPr>
          <w:rFonts w:ascii="Times New Roman" w:hAnsi="Times New Roman" w:cs="Times New Roman"/>
          <w:b/>
        </w:rPr>
        <w:t>OPPURE</w:t>
      </w:r>
    </w:p>
    <w:p w:rsidR="00C920DE" w:rsidRDefault="005C3B3E">
      <w:pPr>
        <w:pStyle w:val="Standard"/>
        <w:widowControl w:val="0"/>
        <w:spacing w:line="360" w:lineRule="auto"/>
        <w:ind w:left="284"/>
        <w:jc w:val="both"/>
        <w:rPr>
          <w:rFonts w:eastAsiaTheme="minorHAnsi"/>
          <w:i/>
          <w:kern w:val="0"/>
          <w:sz w:val="22"/>
          <w:szCs w:val="22"/>
          <w:lang w:eastAsia="en-US"/>
        </w:rPr>
      </w:pPr>
      <w:r>
        <w:rPr>
          <w:rFonts w:ascii="Wingdings" w:eastAsia="Wingdings" w:hAnsi="Wingdings" w:cs="Wingdings"/>
          <w:color w:val="000000"/>
          <w:sz w:val="28"/>
          <w:szCs w:val="28"/>
        </w:rPr>
        <w:t></w:t>
      </w:r>
      <w:r>
        <w:rPr>
          <w:rFonts w:ascii="Arial" w:eastAsia="Arial" w:hAnsi="Arial" w:cs="Arial"/>
          <w:color w:val="000000"/>
          <w:sz w:val="28"/>
          <w:szCs w:val="28"/>
        </w:rPr>
        <w:t xml:space="preserve"> </w:t>
      </w:r>
      <w:r>
        <w:rPr>
          <w:rFonts w:eastAsiaTheme="minorHAnsi"/>
          <w:kern w:val="0"/>
          <w:sz w:val="22"/>
          <w:szCs w:val="22"/>
          <w:lang w:eastAsia="en-US"/>
        </w:rPr>
        <w:t>di essere tenuto alla redazione del rapporto del rapporto sulla situazione del persona</w:t>
      </w:r>
      <w:r>
        <w:rPr>
          <w:rFonts w:eastAsiaTheme="minorHAnsi"/>
          <w:kern w:val="0"/>
          <w:sz w:val="22"/>
          <w:szCs w:val="22"/>
          <w:lang w:eastAsia="en-US"/>
        </w:rPr>
        <w:t>le, ai sensi dell’art. 46 del D. Lgs. n. 198/2006;</w:t>
      </w:r>
    </w:p>
    <w:p w:rsidR="00C920DE" w:rsidRDefault="00C920DE">
      <w:pPr>
        <w:pStyle w:val="Standard"/>
        <w:spacing w:line="360" w:lineRule="auto"/>
        <w:ind w:left="360"/>
        <w:jc w:val="both"/>
        <w:rPr>
          <w:rFonts w:eastAsiaTheme="minorHAnsi"/>
          <w:kern w:val="0"/>
          <w:sz w:val="22"/>
          <w:szCs w:val="22"/>
          <w:lang w:eastAsia="en-US"/>
        </w:rPr>
      </w:pPr>
    </w:p>
    <w:p w:rsidR="00C920DE" w:rsidRDefault="005C3B3E">
      <w:pPr>
        <w:pStyle w:val="Standard"/>
        <w:numPr>
          <w:ilvl w:val="0"/>
          <w:numId w:val="3"/>
        </w:numPr>
        <w:spacing w:line="360" w:lineRule="auto"/>
        <w:jc w:val="both"/>
        <w:rPr>
          <w:rFonts w:eastAsiaTheme="minorHAnsi"/>
          <w:kern w:val="0"/>
          <w:sz w:val="22"/>
          <w:szCs w:val="22"/>
          <w:lang w:eastAsia="en-US"/>
        </w:rPr>
      </w:pPr>
      <w:r>
        <w:rPr>
          <w:sz w:val="22"/>
          <w:szCs w:val="22"/>
        </w:rPr>
        <w:t xml:space="preserve">con riferimento all’art. 47, </w:t>
      </w:r>
      <w:r>
        <w:rPr>
          <w:rFonts w:eastAsiaTheme="minorHAnsi"/>
          <w:kern w:val="0"/>
          <w:sz w:val="22"/>
          <w:szCs w:val="22"/>
          <w:lang w:eastAsia="en-US"/>
        </w:rPr>
        <w:t>commi 3 e 3-bis, del D.L. 77/2021, convertito, con modificazioni, dalla legge n. 108/2021:</w:t>
      </w:r>
    </w:p>
    <w:p w:rsidR="00C920DE" w:rsidRDefault="005C3B3E">
      <w:pPr>
        <w:pStyle w:val="Standard"/>
        <w:spacing w:line="360" w:lineRule="auto"/>
        <w:ind w:left="284"/>
        <w:jc w:val="both"/>
        <w:rPr>
          <w:sz w:val="22"/>
          <w:szCs w:val="22"/>
        </w:rPr>
      </w:pPr>
      <w:bookmarkStart w:id="36" w:name="_Hlk124179241"/>
      <w:r>
        <w:rPr>
          <w:rFonts w:ascii="Wingdings" w:eastAsia="Wingdings" w:hAnsi="Wingdings" w:cs="Wingdings"/>
          <w:color w:val="000000"/>
          <w:sz w:val="28"/>
          <w:szCs w:val="28"/>
        </w:rPr>
        <w:t></w:t>
      </w:r>
      <w:bookmarkEnd w:id="36"/>
      <w:r>
        <w:rPr>
          <w:rFonts w:ascii="Arial" w:eastAsia="Arial" w:hAnsi="Arial" w:cs="Arial"/>
          <w:color w:val="000000"/>
          <w:sz w:val="28"/>
          <w:szCs w:val="28"/>
        </w:rPr>
        <w:t xml:space="preserve"> </w:t>
      </w:r>
      <w:r>
        <w:rPr>
          <w:sz w:val="22"/>
          <w:szCs w:val="22"/>
        </w:rPr>
        <w:t>di non essere tenuto agli adempimenti di cui all’art. 47, commi 3 e 3-bis, del D.L</w:t>
      </w:r>
      <w:r>
        <w:rPr>
          <w:sz w:val="22"/>
          <w:szCs w:val="22"/>
        </w:rPr>
        <w:t>. 77/2021, convertito, con modificazioni, dalla legge n. 108/2021, in quanto</w:t>
      </w:r>
      <w:r>
        <w:rPr>
          <w:i/>
          <w:sz w:val="22"/>
          <w:szCs w:val="22"/>
        </w:rPr>
        <w:t>: (specificare)</w:t>
      </w:r>
    </w:p>
    <w:p w:rsidR="00C920DE" w:rsidRDefault="005C3B3E">
      <w:pPr>
        <w:pStyle w:val="Standard"/>
        <w:spacing w:line="360" w:lineRule="auto"/>
        <w:ind w:left="284"/>
        <w:jc w:val="both"/>
      </w:pPr>
      <w:r>
        <w:rPr>
          <w:rFonts w:eastAsiaTheme="minorHAnsi"/>
          <w:color w:val="000000"/>
          <w:kern w:val="0"/>
          <w:sz w:val="22"/>
          <w:szCs w:val="22"/>
          <w:lang w:eastAsia="en-US"/>
        </w:rPr>
        <w:t>……………………………………………………………………………………………………………….……………………………………………………………………………………………………………….……………………………………………………………………………………………………………….……………………………………………………………………………………………</w:t>
      </w:r>
      <w:r>
        <w:rPr>
          <w:rFonts w:eastAsiaTheme="minorHAnsi"/>
          <w:color w:val="000000"/>
          <w:kern w:val="0"/>
          <w:sz w:val="22"/>
          <w:szCs w:val="22"/>
          <w:lang w:eastAsia="en-US"/>
        </w:rPr>
        <w:t>………………….…………………………………………………………………………………………………………………....…………………..……………………………………………</w:t>
      </w:r>
    </w:p>
    <w:p w:rsidR="00C920DE" w:rsidRDefault="005C3B3E">
      <w:pPr>
        <w:pStyle w:val="Standard"/>
        <w:spacing w:line="360" w:lineRule="auto"/>
        <w:ind w:left="284"/>
        <w:jc w:val="center"/>
        <w:rPr>
          <w:b/>
          <w:sz w:val="22"/>
          <w:szCs w:val="22"/>
        </w:rPr>
      </w:pPr>
      <w:r>
        <w:rPr>
          <w:b/>
          <w:sz w:val="22"/>
          <w:szCs w:val="22"/>
        </w:rPr>
        <w:t>OPPURE</w:t>
      </w:r>
    </w:p>
    <w:p w:rsidR="00C920DE" w:rsidRDefault="005C3B3E">
      <w:pPr>
        <w:pStyle w:val="Standard"/>
        <w:spacing w:line="360" w:lineRule="auto"/>
        <w:ind w:left="284"/>
        <w:jc w:val="both"/>
        <w:rPr>
          <w:rFonts w:eastAsia="Arial"/>
          <w:color w:val="000000"/>
          <w:sz w:val="22"/>
          <w:szCs w:val="22"/>
        </w:rPr>
      </w:pPr>
      <w:bookmarkStart w:id="37" w:name="_Hlk124179419"/>
      <w:r>
        <w:rPr>
          <w:rFonts w:eastAsia="Wingdings"/>
          <w:color w:val="000000"/>
          <w:sz w:val="22"/>
          <w:szCs w:val="22"/>
        </w:rPr>
        <w:t xml:space="preserve"> </w:t>
      </w:r>
      <w:r>
        <w:rPr>
          <w:rFonts w:ascii="Wingdings" w:eastAsia="Wingdings" w:hAnsi="Wingdings" w:cs="Wingdings"/>
          <w:color w:val="000000"/>
          <w:sz w:val="28"/>
          <w:szCs w:val="28"/>
        </w:rPr>
        <w:t></w:t>
      </w:r>
      <w:r>
        <w:rPr>
          <w:rFonts w:ascii="Wingdings" w:eastAsia="Wingdings" w:hAnsi="Wingdings" w:cs="Wingdings"/>
          <w:color w:val="000000"/>
          <w:sz w:val="28"/>
          <w:szCs w:val="28"/>
        </w:rPr>
        <w:t></w:t>
      </w:r>
      <w:bookmarkEnd w:id="37"/>
      <w:r>
        <w:rPr>
          <w:sz w:val="22"/>
          <w:szCs w:val="22"/>
        </w:rPr>
        <w:t xml:space="preserve">di essere tenuto </w:t>
      </w:r>
      <w:r>
        <w:rPr>
          <w:rFonts w:eastAsia="Arial"/>
          <w:color w:val="000000"/>
          <w:sz w:val="22"/>
          <w:szCs w:val="22"/>
        </w:rPr>
        <w:t>essere tenuto agli adempimenti di cui all’art. 47, commi 3 e 3-bis, del D.L. 77/2021, convertito, con modificazioni, dalla legge n. 108/2021;</w:t>
      </w:r>
    </w:p>
    <w:p w:rsidR="00C920DE" w:rsidRDefault="00C920DE">
      <w:pPr>
        <w:pStyle w:val="Standard"/>
        <w:spacing w:line="360" w:lineRule="auto"/>
        <w:ind w:left="284"/>
        <w:jc w:val="both"/>
        <w:rPr>
          <w:b/>
          <w:sz w:val="22"/>
          <w:szCs w:val="22"/>
        </w:rPr>
      </w:pPr>
    </w:p>
    <w:p w:rsidR="00C920DE" w:rsidRDefault="005C3B3E">
      <w:pPr>
        <w:pStyle w:val="Standard"/>
        <w:numPr>
          <w:ilvl w:val="0"/>
          <w:numId w:val="3"/>
        </w:numPr>
        <w:spacing w:line="360" w:lineRule="auto"/>
        <w:jc w:val="both"/>
        <w:rPr>
          <w:sz w:val="22"/>
          <w:szCs w:val="22"/>
        </w:rPr>
      </w:pPr>
      <w:r>
        <w:rPr>
          <w:bCs/>
          <w:sz w:val="22"/>
          <w:szCs w:val="22"/>
        </w:rPr>
        <w:t xml:space="preserve">di </w:t>
      </w:r>
      <w:r>
        <w:rPr>
          <w:sz w:val="22"/>
          <w:szCs w:val="22"/>
        </w:rPr>
        <w:t xml:space="preserve">possedere i seguenti requisiti di </w:t>
      </w:r>
      <w:r>
        <w:rPr>
          <w:b/>
          <w:sz w:val="22"/>
          <w:szCs w:val="22"/>
        </w:rPr>
        <w:t>esperienza di ordine speciale</w:t>
      </w:r>
      <w:r>
        <w:rPr>
          <w:sz w:val="22"/>
          <w:szCs w:val="22"/>
        </w:rPr>
        <w:t xml:space="preserve"> di cui all’art. 6 “Requisiti dei soggetti proponenti” dell’Avviso in oggetto:</w:t>
      </w:r>
    </w:p>
    <w:p w:rsidR="00C920DE" w:rsidRDefault="005C3B3E">
      <w:pPr>
        <w:pStyle w:val="Standard"/>
        <w:widowControl w:val="0"/>
        <w:spacing w:line="360" w:lineRule="auto"/>
        <w:ind w:left="284"/>
        <w:jc w:val="both"/>
        <w:rPr>
          <w:sz w:val="22"/>
          <w:szCs w:val="22"/>
        </w:rPr>
      </w:pPr>
      <w:r>
        <w:rPr>
          <w:rFonts w:ascii="Wingdings" w:eastAsia="Wingdings" w:hAnsi="Wingdings" w:cs="Wingdings"/>
          <w:color w:val="000000"/>
          <w:sz w:val="28"/>
          <w:szCs w:val="28"/>
        </w:rPr>
        <w:t></w:t>
      </w:r>
      <w:r>
        <w:rPr>
          <w:rFonts w:ascii="Wingdings" w:eastAsia="Wingdings" w:hAnsi="Wingdings" w:cs="Wingdings"/>
          <w:color w:val="000000"/>
          <w:sz w:val="28"/>
          <w:szCs w:val="28"/>
        </w:rPr>
        <w:t></w:t>
      </w:r>
      <w:r>
        <w:rPr>
          <w:sz w:val="22"/>
          <w:szCs w:val="22"/>
        </w:rPr>
        <w:t>aver realizzato nel quinquennio antecedente la data di scadenza del citato Avviso, i seguenti servizi socio-assi</w:t>
      </w:r>
      <w:r>
        <w:rPr>
          <w:sz w:val="22"/>
          <w:szCs w:val="22"/>
        </w:rPr>
        <w:t>stenziali per la disabilità per almeno tre anni, anche non continuativi:</w:t>
      </w:r>
    </w:p>
    <w:p w:rsidR="00C920DE" w:rsidRDefault="005C3B3E">
      <w:pPr>
        <w:pStyle w:val="Standard"/>
        <w:ind w:left="284"/>
        <w:rPr>
          <w:i/>
          <w:sz w:val="22"/>
          <w:szCs w:val="22"/>
        </w:rPr>
      </w:pPr>
      <w:r>
        <w:rPr>
          <w:i/>
          <w:sz w:val="22"/>
          <w:szCs w:val="22"/>
        </w:rPr>
        <w:t>(Indicare i committenti, la tipologia dei servizi, i periodi, gli importi)</w:t>
      </w:r>
    </w:p>
    <w:p w:rsidR="00C920DE" w:rsidRDefault="00C920DE">
      <w:pPr>
        <w:pStyle w:val="Standard"/>
        <w:jc w:val="both"/>
        <w:rPr>
          <w:sz w:val="22"/>
          <w:szCs w:val="22"/>
        </w:rPr>
      </w:pPr>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t>Tipologia del servizio ………………………………..…………………………………………</w:t>
      </w:r>
      <w:r>
        <w:rPr>
          <w:sz w:val="22"/>
          <w:szCs w:val="22"/>
        </w:rPr>
        <w:t>……</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lastRenderedPageBreak/>
        <w:t>Periodo del servizio: dal …………………………..…..………….….... al ……………………...….</w:t>
      </w:r>
    </w:p>
    <w:p w:rsidR="00C920DE" w:rsidRDefault="00C920DE">
      <w:pPr>
        <w:pStyle w:val="Standard"/>
        <w:widowControl w:val="0"/>
        <w:ind w:left="709"/>
        <w:jc w:val="both"/>
        <w:rPr>
          <w:sz w:val="22"/>
          <w:szCs w:val="22"/>
        </w:rPr>
      </w:pPr>
    </w:p>
    <w:p w:rsidR="00C920DE" w:rsidRDefault="005C3B3E">
      <w:pPr>
        <w:pStyle w:val="Standard"/>
        <w:widowControl w:val="0"/>
        <w:ind w:left="709"/>
        <w:jc w:val="both"/>
        <w:rPr>
          <w:sz w:val="22"/>
          <w:szCs w:val="22"/>
        </w:rPr>
      </w:pPr>
      <w:bookmarkStart w:id="38" w:name="_Hlk124179698"/>
      <w:r>
        <w:rPr>
          <w:sz w:val="22"/>
          <w:szCs w:val="22"/>
        </w:rPr>
        <w:t xml:space="preserve">Importo euro …………………………………………………………………………. </w:t>
      </w:r>
      <w:bookmarkEnd w:id="38"/>
      <w:r>
        <w:rPr>
          <w:sz w:val="22"/>
          <w:szCs w:val="22"/>
        </w:rPr>
        <w:t>(IVA esclusa)</w:t>
      </w:r>
    </w:p>
    <w:p w:rsidR="00C920DE" w:rsidRDefault="00C920DE">
      <w:pPr>
        <w:pStyle w:val="Standard"/>
        <w:spacing w:line="360" w:lineRule="auto"/>
        <w:rPr>
          <w:rFonts w:ascii="Arial" w:hAnsi="Arial" w:cs="Arial"/>
        </w:rPr>
      </w:pPr>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20"/>
        <w:rPr>
          <w:sz w:val="22"/>
          <w:szCs w:val="22"/>
        </w:rPr>
      </w:pPr>
    </w:p>
    <w:p w:rsidR="00C920DE" w:rsidRDefault="005C3B3E">
      <w:pPr>
        <w:pStyle w:val="Standard"/>
        <w:ind w:left="720"/>
        <w:rPr>
          <w:sz w:val="22"/>
          <w:szCs w:val="22"/>
        </w:rPr>
      </w:pPr>
      <w:r>
        <w:rPr>
          <w:sz w:val="22"/>
          <w:szCs w:val="22"/>
        </w:rPr>
        <w:t>Tipologia del servizio ………………………………..………………………………………………</w:t>
      </w:r>
    </w:p>
    <w:p w:rsidR="00C920DE" w:rsidRDefault="00C920DE">
      <w:pPr>
        <w:pStyle w:val="Standard"/>
        <w:ind w:left="720"/>
        <w:rPr>
          <w:sz w:val="22"/>
          <w:szCs w:val="22"/>
        </w:rPr>
      </w:pPr>
    </w:p>
    <w:p w:rsidR="00C920DE" w:rsidRDefault="005C3B3E">
      <w:pPr>
        <w:pStyle w:val="Standard"/>
        <w:ind w:left="709"/>
        <w:rPr>
          <w:sz w:val="22"/>
          <w:szCs w:val="22"/>
        </w:rPr>
      </w:pPr>
      <w:r>
        <w:rPr>
          <w:sz w:val="22"/>
          <w:szCs w:val="22"/>
        </w:rPr>
        <w:t>Periodo del s</w:t>
      </w:r>
      <w:r>
        <w:rPr>
          <w:sz w:val="22"/>
          <w:szCs w:val="22"/>
        </w:rPr>
        <w:t>ervizio: dal …………………………..…..………….….... al ……………………...….</w:t>
      </w:r>
    </w:p>
    <w:p w:rsidR="00C920DE" w:rsidRDefault="00C920DE">
      <w:pPr>
        <w:pStyle w:val="Standard"/>
        <w:ind w:left="720"/>
        <w:rPr>
          <w:sz w:val="22"/>
          <w:szCs w:val="22"/>
        </w:rPr>
      </w:pPr>
    </w:p>
    <w:p w:rsidR="00C920DE" w:rsidRDefault="005C3B3E">
      <w:pPr>
        <w:pStyle w:val="Standard"/>
        <w:widowControl w:val="0"/>
        <w:ind w:left="709"/>
        <w:jc w:val="both"/>
        <w:rPr>
          <w:sz w:val="22"/>
          <w:szCs w:val="22"/>
        </w:rPr>
      </w:pPr>
      <w:r>
        <w:rPr>
          <w:sz w:val="22"/>
          <w:szCs w:val="22"/>
        </w:rPr>
        <w:t>Importo euro …………………………………………………………………………. (IVA esclusa)</w:t>
      </w:r>
    </w:p>
    <w:p w:rsidR="00C920DE" w:rsidRDefault="00C920DE">
      <w:pPr>
        <w:pStyle w:val="Standard"/>
      </w:pPr>
      <w:bookmarkStart w:id="39" w:name="_Hlk124179787"/>
      <w:bookmarkEnd w:id="39"/>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t>Tipologia del servizio ………………………………..………………………………………………</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t xml:space="preserve">Periodo del servizio: dal </w:t>
      </w:r>
      <w:r>
        <w:rPr>
          <w:sz w:val="22"/>
          <w:szCs w:val="22"/>
        </w:rPr>
        <w:t>…………………………..…..………….….... al ……………………...….</w:t>
      </w:r>
    </w:p>
    <w:p w:rsidR="00C920DE" w:rsidRDefault="00C920DE">
      <w:pPr>
        <w:pStyle w:val="Standard"/>
        <w:widowControl w:val="0"/>
        <w:ind w:left="709"/>
        <w:jc w:val="both"/>
        <w:rPr>
          <w:sz w:val="22"/>
          <w:szCs w:val="22"/>
        </w:rPr>
      </w:pPr>
    </w:p>
    <w:p w:rsidR="00C920DE" w:rsidRDefault="005C3B3E">
      <w:pPr>
        <w:pStyle w:val="Standard"/>
        <w:widowControl w:val="0"/>
        <w:ind w:left="709"/>
        <w:jc w:val="both"/>
        <w:rPr>
          <w:sz w:val="22"/>
          <w:szCs w:val="22"/>
        </w:rPr>
      </w:pPr>
      <w:r>
        <w:rPr>
          <w:sz w:val="22"/>
          <w:szCs w:val="22"/>
        </w:rPr>
        <w:t>Importo euro …………………………………………………………………………. (IVA esclusa)</w:t>
      </w:r>
    </w:p>
    <w:p w:rsidR="00C920DE" w:rsidRDefault="00C920DE">
      <w:pPr>
        <w:pStyle w:val="Standard"/>
        <w:spacing w:line="360" w:lineRule="auto"/>
        <w:rPr>
          <w:rFonts w:ascii="Arial" w:hAnsi="Arial" w:cs="Arial"/>
        </w:rPr>
      </w:pPr>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20"/>
        <w:rPr>
          <w:sz w:val="22"/>
          <w:szCs w:val="22"/>
        </w:rPr>
      </w:pPr>
    </w:p>
    <w:p w:rsidR="00C920DE" w:rsidRDefault="005C3B3E">
      <w:pPr>
        <w:pStyle w:val="Standard"/>
        <w:ind w:left="720"/>
        <w:rPr>
          <w:sz w:val="22"/>
          <w:szCs w:val="22"/>
        </w:rPr>
      </w:pPr>
      <w:r>
        <w:rPr>
          <w:sz w:val="22"/>
          <w:szCs w:val="22"/>
        </w:rPr>
        <w:t>Tipologia del servizio ………………………………..………………………………………………</w:t>
      </w:r>
    </w:p>
    <w:p w:rsidR="00C920DE" w:rsidRDefault="00C920DE">
      <w:pPr>
        <w:pStyle w:val="Standard"/>
        <w:ind w:left="720"/>
        <w:rPr>
          <w:sz w:val="22"/>
          <w:szCs w:val="22"/>
        </w:rPr>
      </w:pPr>
    </w:p>
    <w:p w:rsidR="00C920DE" w:rsidRDefault="005C3B3E">
      <w:pPr>
        <w:pStyle w:val="Standard"/>
        <w:ind w:left="709"/>
        <w:rPr>
          <w:sz w:val="22"/>
          <w:szCs w:val="22"/>
        </w:rPr>
      </w:pPr>
      <w:r>
        <w:rPr>
          <w:sz w:val="22"/>
          <w:szCs w:val="22"/>
        </w:rPr>
        <w:t>Periodo del servizio: dal …………………………..…..……</w:t>
      </w:r>
      <w:r>
        <w:rPr>
          <w:sz w:val="22"/>
          <w:szCs w:val="22"/>
        </w:rPr>
        <w:t>…….….... al ……………………...….</w:t>
      </w:r>
    </w:p>
    <w:p w:rsidR="00C920DE" w:rsidRDefault="00C920DE">
      <w:pPr>
        <w:pStyle w:val="Standard"/>
        <w:ind w:left="720"/>
        <w:rPr>
          <w:sz w:val="22"/>
          <w:szCs w:val="22"/>
        </w:rPr>
      </w:pPr>
    </w:p>
    <w:p w:rsidR="00C920DE" w:rsidRDefault="005C3B3E">
      <w:pPr>
        <w:pStyle w:val="Standard"/>
        <w:widowControl w:val="0"/>
        <w:ind w:left="709"/>
        <w:jc w:val="both"/>
        <w:rPr>
          <w:sz w:val="22"/>
          <w:szCs w:val="22"/>
        </w:rPr>
      </w:pPr>
      <w:r>
        <w:rPr>
          <w:sz w:val="22"/>
          <w:szCs w:val="22"/>
        </w:rPr>
        <w:t>Importo euro …………………………………………………………………………. (IVA esclusa)</w:t>
      </w:r>
    </w:p>
    <w:p w:rsidR="00C920DE" w:rsidRDefault="00C920DE">
      <w:pPr>
        <w:pStyle w:val="Standard"/>
        <w:rPr>
          <w:sz w:val="22"/>
          <w:szCs w:val="22"/>
        </w:rPr>
      </w:pPr>
    </w:p>
    <w:p w:rsidR="00C920DE" w:rsidRDefault="00C920DE">
      <w:pPr>
        <w:pStyle w:val="Standard"/>
        <w:rPr>
          <w:sz w:val="22"/>
          <w:szCs w:val="22"/>
        </w:rPr>
      </w:pPr>
    </w:p>
    <w:p w:rsidR="00C920DE" w:rsidRDefault="005C3B3E">
      <w:pPr>
        <w:pStyle w:val="Standard"/>
        <w:widowControl w:val="0"/>
        <w:spacing w:line="360" w:lineRule="auto"/>
        <w:ind w:left="284"/>
        <w:jc w:val="both"/>
        <w:rPr>
          <w:sz w:val="22"/>
          <w:szCs w:val="22"/>
        </w:rPr>
      </w:pPr>
      <w:r>
        <w:rPr>
          <w:rFonts w:ascii="Wingdings" w:eastAsia="Wingdings" w:hAnsi="Wingdings" w:cs="Wingdings"/>
          <w:bCs/>
          <w:iCs/>
          <w:color w:val="000000"/>
          <w:sz w:val="28"/>
          <w:szCs w:val="28"/>
        </w:rPr>
        <w:t></w:t>
      </w:r>
      <w:r>
        <w:rPr>
          <w:rFonts w:ascii="Arial" w:eastAsia="Arial" w:hAnsi="Arial" w:cs="Arial"/>
        </w:rPr>
        <w:t xml:space="preserve"> </w:t>
      </w:r>
      <w:r>
        <w:rPr>
          <w:rFonts w:ascii="Arial" w:hAnsi="Arial" w:cs="Arial"/>
        </w:rPr>
        <w:t xml:space="preserve">di </w:t>
      </w:r>
      <w:r>
        <w:rPr>
          <w:sz w:val="22"/>
          <w:szCs w:val="22"/>
        </w:rPr>
        <w:t>aver realizzato nel quinquennio antecedente la data di scadenza del citato Avviso, i seguenti servizi di formazione e/o accompagnamento per l’inserimento e l’autonom</w:t>
      </w:r>
      <w:r>
        <w:rPr>
          <w:sz w:val="22"/>
          <w:szCs w:val="22"/>
        </w:rPr>
        <w:t>ia lavorativa delle persone con disabilità per almeno tre anni anche non continuativi:</w:t>
      </w:r>
    </w:p>
    <w:p w:rsidR="00C920DE" w:rsidRDefault="005C3B3E">
      <w:pPr>
        <w:pStyle w:val="Standard"/>
        <w:ind w:left="284"/>
        <w:rPr>
          <w:i/>
          <w:sz w:val="22"/>
          <w:szCs w:val="22"/>
        </w:rPr>
      </w:pPr>
      <w:r>
        <w:rPr>
          <w:i/>
          <w:sz w:val="22"/>
          <w:szCs w:val="22"/>
        </w:rPr>
        <w:t>(Indicare i committenti, la tipologia dei servizi, i periodi, gli importi)</w:t>
      </w:r>
    </w:p>
    <w:p w:rsidR="00C920DE" w:rsidRDefault="00C920DE">
      <w:pPr>
        <w:pStyle w:val="Standard"/>
        <w:jc w:val="both"/>
        <w:rPr>
          <w:sz w:val="22"/>
          <w:szCs w:val="22"/>
        </w:rPr>
      </w:pPr>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t xml:space="preserve">Tipologia del servizio </w:t>
      </w:r>
      <w:r>
        <w:rPr>
          <w:sz w:val="22"/>
          <w:szCs w:val="22"/>
        </w:rPr>
        <w:t>………………………………..………………………………………………</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t>Periodo del servizio: dal …………………………..…..………….….... al ……………………...….</w:t>
      </w:r>
    </w:p>
    <w:p w:rsidR="00C920DE" w:rsidRDefault="00C920DE">
      <w:pPr>
        <w:pStyle w:val="Standard"/>
        <w:widowControl w:val="0"/>
        <w:ind w:left="709"/>
        <w:jc w:val="both"/>
        <w:rPr>
          <w:sz w:val="22"/>
          <w:szCs w:val="22"/>
        </w:rPr>
      </w:pPr>
    </w:p>
    <w:p w:rsidR="00C920DE" w:rsidRDefault="005C3B3E">
      <w:pPr>
        <w:pStyle w:val="Standard"/>
        <w:widowControl w:val="0"/>
        <w:ind w:left="709"/>
        <w:jc w:val="both"/>
        <w:rPr>
          <w:sz w:val="22"/>
          <w:szCs w:val="22"/>
        </w:rPr>
      </w:pPr>
      <w:r>
        <w:rPr>
          <w:sz w:val="22"/>
          <w:szCs w:val="22"/>
        </w:rPr>
        <w:t>Importo euro …………………………………………………………………………. (IVA esclusa)</w:t>
      </w:r>
    </w:p>
    <w:p w:rsidR="00C920DE" w:rsidRDefault="00C920DE">
      <w:pPr>
        <w:pStyle w:val="Standard"/>
        <w:spacing w:line="360" w:lineRule="auto"/>
        <w:rPr>
          <w:rFonts w:ascii="Arial" w:hAnsi="Arial" w:cs="Arial"/>
        </w:rPr>
      </w:pPr>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20"/>
        <w:rPr>
          <w:sz w:val="22"/>
          <w:szCs w:val="22"/>
        </w:rPr>
      </w:pPr>
    </w:p>
    <w:p w:rsidR="00C920DE" w:rsidRDefault="005C3B3E">
      <w:pPr>
        <w:pStyle w:val="Standard"/>
        <w:ind w:left="720"/>
        <w:rPr>
          <w:sz w:val="22"/>
          <w:szCs w:val="22"/>
        </w:rPr>
      </w:pPr>
      <w:r>
        <w:rPr>
          <w:sz w:val="22"/>
          <w:szCs w:val="22"/>
        </w:rPr>
        <w:t xml:space="preserve">Tipologia del servizio </w:t>
      </w:r>
      <w:r>
        <w:rPr>
          <w:sz w:val="22"/>
          <w:szCs w:val="22"/>
        </w:rPr>
        <w:t>………………………………..………………………………………………</w:t>
      </w:r>
    </w:p>
    <w:p w:rsidR="00C920DE" w:rsidRDefault="00C920DE">
      <w:pPr>
        <w:pStyle w:val="Standard"/>
        <w:ind w:left="720"/>
        <w:rPr>
          <w:sz w:val="22"/>
          <w:szCs w:val="22"/>
        </w:rPr>
      </w:pPr>
    </w:p>
    <w:p w:rsidR="00C920DE" w:rsidRDefault="005C3B3E">
      <w:pPr>
        <w:pStyle w:val="Standard"/>
        <w:ind w:left="709"/>
        <w:rPr>
          <w:sz w:val="22"/>
          <w:szCs w:val="22"/>
        </w:rPr>
      </w:pPr>
      <w:r>
        <w:rPr>
          <w:sz w:val="22"/>
          <w:szCs w:val="22"/>
        </w:rPr>
        <w:lastRenderedPageBreak/>
        <w:t>Periodo del servizio: dal …………………………..…..………….….... al ……………………...….</w:t>
      </w:r>
    </w:p>
    <w:p w:rsidR="00C920DE" w:rsidRDefault="00C920DE">
      <w:pPr>
        <w:pStyle w:val="Standard"/>
        <w:ind w:left="720"/>
        <w:rPr>
          <w:sz w:val="22"/>
          <w:szCs w:val="22"/>
        </w:rPr>
      </w:pPr>
    </w:p>
    <w:p w:rsidR="00C920DE" w:rsidRDefault="005C3B3E">
      <w:pPr>
        <w:pStyle w:val="Standard"/>
        <w:widowControl w:val="0"/>
        <w:ind w:left="709"/>
        <w:jc w:val="both"/>
        <w:rPr>
          <w:sz w:val="22"/>
          <w:szCs w:val="22"/>
        </w:rPr>
      </w:pPr>
      <w:r>
        <w:rPr>
          <w:sz w:val="22"/>
          <w:szCs w:val="22"/>
        </w:rPr>
        <w:t>Importo euro …………………………………………………………………………. (IVA esclusa)</w:t>
      </w:r>
    </w:p>
    <w:p w:rsidR="00C920DE" w:rsidRDefault="00C920DE">
      <w:pPr>
        <w:pStyle w:val="Standard"/>
        <w:rPr>
          <w:sz w:val="22"/>
          <w:szCs w:val="22"/>
        </w:rPr>
      </w:pPr>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t>Tipologia del servizio ………………………………..………</w:t>
      </w:r>
      <w:r>
        <w:rPr>
          <w:sz w:val="22"/>
          <w:szCs w:val="22"/>
        </w:rPr>
        <w:t>………………………………………</w:t>
      </w:r>
    </w:p>
    <w:p w:rsidR="00C920DE" w:rsidRDefault="00C920DE">
      <w:pPr>
        <w:pStyle w:val="Standard"/>
        <w:ind w:left="709"/>
        <w:rPr>
          <w:sz w:val="22"/>
          <w:szCs w:val="22"/>
        </w:rPr>
      </w:pPr>
    </w:p>
    <w:p w:rsidR="00C920DE" w:rsidRDefault="005C3B3E">
      <w:pPr>
        <w:pStyle w:val="Standard"/>
        <w:ind w:left="709"/>
        <w:rPr>
          <w:sz w:val="22"/>
          <w:szCs w:val="22"/>
        </w:rPr>
      </w:pPr>
      <w:r>
        <w:rPr>
          <w:sz w:val="22"/>
          <w:szCs w:val="22"/>
        </w:rPr>
        <w:t>Periodo del servizio: dal …………………………..…..………….….... al ……………………...….</w:t>
      </w:r>
    </w:p>
    <w:p w:rsidR="00C920DE" w:rsidRDefault="00C920DE">
      <w:pPr>
        <w:pStyle w:val="Standard"/>
        <w:widowControl w:val="0"/>
        <w:ind w:left="709"/>
        <w:jc w:val="both"/>
        <w:rPr>
          <w:sz w:val="22"/>
          <w:szCs w:val="22"/>
        </w:rPr>
      </w:pPr>
    </w:p>
    <w:p w:rsidR="00C920DE" w:rsidRDefault="005C3B3E">
      <w:pPr>
        <w:pStyle w:val="Standard"/>
        <w:widowControl w:val="0"/>
        <w:ind w:left="709"/>
        <w:jc w:val="both"/>
        <w:rPr>
          <w:sz w:val="22"/>
          <w:szCs w:val="22"/>
        </w:rPr>
      </w:pPr>
      <w:r>
        <w:rPr>
          <w:sz w:val="22"/>
          <w:szCs w:val="22"/>
        </w:rPr>
        <w:t>Importo euro …………………………………………………………………………. (IVA esclusa)</w:t>
      </w:r>
    </w:p>
    <w:p w:rsidR="00C920DE" w:rsidRDefault="00C920DE">
      <w:pPr>
        <w:pStyle w:val="Standard"/>
        <w:spacing w:line="360" w:lineRule="auto"/>
        <w:rPr>
          <w:rFonts w:ascii="Arial" w:hAnsi="Arial" w:cs="Arial"/>
        </w:rPr>
      </w:pPr>
    </w:p>
    <w:p w:rsidR="00C920DE" w:rsidRDefault="005C3B3E">
      <w:pPr>
        <w:pStyle w:val="Standard"/>
        <w:numPr>
          <w:ilvl w:val="0"/>
          <w:numId w:val="5"/>
        </w:numPr>
        <w:rPr>
          <w:sz w:val="22"/>
          <w:szCs w:val="22"/>
        </w:rPr>
      </w:pPr>
      <w:r>
        <w:rPr>
          <w:sz w:val="22"/>
          <w:szCs w:val="22"/>
        </w:rPr>
        <w:t>Committente ……………………………………..………………….….………………..………..…</w:t>
      </w:r>
    </w:p>
    <w:p w:rsidR="00C920DE" w:rsidRDefault="00C920DE">
      <w:pPr>
        <w:pStyle w:val="Standard"/>
        <w:ind w:left="720"/>
        <w:rPr>
          <w:sz w:val="22"/>
          <w:szCs w:val="22"/>
        </w:rPr>
      </w:pPr>
    </w:p>
    <w:p w:rsidR="00C920DE" w:rsidRDefault="005C3B3E">
      <w:pPr>
        <w:pStyle w:val="Standard"/>
        <w:ind w:left="720"/>
        <w:rPr>
          <w:sz w:val="22"/>
          <w:szCs w:val="22"/>
        </w:rPr>
      </w:pPr>
      <w:r>
        <w:rPr>
          <w:sz w:val="22"/>
          <w:szCs w:val="22"/>
        </w:rPr>
        <w:t>Tipologia del servizio ………………………………..………………………………………………</w:t>
      </w:r>
    </w:p>
    <w:p w:rsidR="00C920DE" w:rsidRDefault="00C920DE">
      <w:pPr>
        <w:pStyle w:val="Standard"/>
        <w:ind w:left="720"/>
        <w:rPr>
          <w:sz w:val="22"/>
          <w:szCs w:val="22"/>
        </w:rPr>
      </w:pPr>
    </w:p>
    <w:p w:rsidR="00C920DE" w:rsidRDefault="005C3B3E">
      <w:pPr>
        <w:pStyle w:val="Standard"/>
        <w:ind w:left="709"/>
        <w:rPr>
          <w:sz w:val="22"/>
          <w:szCs w:val="22"/>
        </w:rPr>
      </w:pPr>
      <w:r>
        <w:rPr>
          <w:sz w:val="22"/>
          <w:szCs w:val="22"/>
        </w:rPr>
        <w:t>Periodo del servizio: dal …………………………..…..………….….... al ……………………...….</w:t>
      </w:r>
    </w:p>
    <w:p w:rsidR="00C920DE" w:rsidRDefault="00C920DE">
      <w:pPr>
        <w:pStyle w:val="Standard"/>
        <w:ind w:left="720"/>
        <w:rPr>
          <w:sz w:val="22"/>
          <w:szCs w:val="22"/>
        </w:rPr>
      </w:pPr>
    </w:p>
    <w:p w:rsidR="00C920DE" w:rsidRDefault="005C3B3E">
      <w:pPr>
        <w:pStyle w:val="Standard"/>
        <w:widowControl w:val="0"/>
        <w:ind w:left="709"/>
        <w:jc w:val="both"/>
        <w:rPr>
          <w:sz w:val="22"/>
          <w:szCs w:val="22"/>
        </w:rPr>
      </w:pPr>
      <w:r>
        <w:rPr>
          <w:sz w:val="22"/>
          <w:szCs w:val="22"/>
        </w:rPr>
        <w:t>Importo euro …………………………………………………………………………. (IVA esclusa)</w:t>
      </w:r>
    </w:p>
    <w:p w:rsidR="00C920DE" w:rsidRDefault="00C920DE">
      <w:pPr>
        <w:pStyle w:val="Standard"/>
        <w:spacing w:line="360" w:lineRule="auto"/>
        <w:rPr>
          <w:sz w:val="22"/>
          <w:szCs w:val="22"/>
        </w:rPr>
      </w:pPr>
    </w:p>
    <w:p w:rsidR="00C920DE" w:rsidRDefault="00C920DE">
      <w:pPr>
        <w:pStyle w:val="Standard"/>
        <w:spacing w:line="360" w:lineRule="auto"/>
        <w:rPr>
          <w:sz w:val="22"/>
          <w:szCs w:val="22"/>
        </w:rPr>
      </w:pPr>
    </w:p>
    <w:p w:rsidR="00C920DE" w:rsidRDefault="005C3B3E">
      <w:pPr>
        <w:pStyle w:val="Standard"/>
        <w:numPr>
          <w:ilvl w:val="0"/>
          <w:numId w:val="3"/>
        </w:numPr>
        <w:spacing w:line="360" w:lineRule="auto"/>
        <w:jc w:val="both"/>
        <w:rPr>
          <w:sz w:val="22"/>
          <w:szCs w:val="22"/>
        </w:rPr>
      </w:pPr>
      <w:r>
        <w:rPr>
          <w:sz w:val="22"/>
          <w:szCs w:val="22"/>
        </w:rPr>
        <w:t>di aver preso visione e di accettare, senza condizioni o riserva alcuna, l’integrale contenuto dell’Avviso in oggetto, i relati</w:t>
      </w:r>
      <w:r>
        <w:rPr>
          <w:sz w:val="22"/>
          <w:szCs w:val="22"/>
        </w:rPr>
        <w:t>vi allegati e delle disposizioni di riferimento;</w:t>
      </w:r>
    </w:p>
    <w:p w:rsidR="00C920DE" w:rsidRDefault="00C920DE">
      <w:pPr>
        <w:pStyle w:val="Standard"/>
        <w:spacing w:line="360" w:lineRule="auto"/>
        <w:ind w:left="360"/>
        <w:jc w:val="both"/>
        <w:rPr>
          <w:sz w:val="22"/>
          <w:szCs w:val="22"/>
        </w:rPr>
      </w:pPr>
    </w:p>
    <w:p w:rsidR="00C920DE" w:rsidRDefault="005C3B3E">
      <w:pPr>
        <w:pStyle w:val="Standard"/>
        <w:numPr>
          <w:ilvl w:val="0"/>
          <w:numId w:val="3"/>
        </w:numPr>
        <w:spacing w:line="360" w:lineRule="auto"/>
        <w:jc w:val="both"/>
        <w:rPr>
          <w:sz w:val="22"/>
          <w:szCs w:val="22"/>
        </w:rPr>
      </w:pPr>
      <w:r>
        <w:rPr>
          <w:b/>
          <w:sz w:val="22"/>
          <w:szCs w:val="22"/>
        </w:rPr>
        <w:t xml:space="preserve"> </w:t>
      </w:r>
      <w:r>
        <w:rPr>
          <w:sz w:val="22"/>
          <w:szCs w:val="22"/>
        </w:rPr>
        <w:t>di essere in possesso dei requisiti soggettivi, tecnici e organizzativi, richiesti dalla normativa europea in materia di protezione delle persone fisiche con riguardo al trattamento dei dati personali (Reg</w:t>
      </w:r>
      <w:r>
        <w:rPr>
          <w:sz w:val="22"/>
          <w:szCs w:val="22"/>
        </w:rPr>
        <w:t>olamento UE/2016/679) e, in particolare, dagli artt. 28 e 32 di tale Regolamento;</w:t>
      </w:r>
    </w:p>
    <w:p w:rsidR="00C920DE" w:rsidRDefault="00C920DE">
      <w:pPr>
        <w:pStyle w:val="Standard"/>
        <w:spacing w:line="360" w:lineRule="auto"/>
        <w:ind w:left="360"/>
        <w:jc w:val="both"/>
        <w:rPr>
          <w:sz w:val="22"/>
          <w:szCs w:val="22"/>
        </w:rPr>
      </w:pPr>
    </w:p>
    <w:p w:rsidR="00C920DE" w:rsidRDefault="005C3B3E">
      <w:pPr>
        <w:pStyle w:val="Standard"/>
        <w:numPr>
          <w:ilvl w:val="0"/>
          <w:numId w:val="3"/>
        </w:numPr>
        <w:spacing w:line="360" w:lineRule="auto"/>
        <w:jc w:val="both"/>
        <w:rPr>
          <w:sz w:val="22"/>
          <w:szCs w:val="22"/>
        </w:rPr>
      </w:pPr>
      <w:r>
        <w:rPr>
          <w:sz w:val="22"/>
          <w:szCs w:val="22"/>
        </w:rPr>
        <w:t>di essere consapevole che, in caso di selezione, assume il ruolo di Responsabile del trattamento secondo la vigente normativa in materia di trattamento dei dati personali.</w:t>
      </w:r>
    </w:p>
    <w:p w:rsidR="00C920DE" w:rsidRDefault="00C920DE">
      <w:pPr>
        <w:pStyle w:val="Standard"/>
        <w:widowControl w:val="0"/>
        <w:spacing w:line="360" w:lineRule="auto"/>
        <w:jc w:val="both"/>
        <w:rPr>
          <w:sz w:val="22"/>
          <w:szCs w:val="22"/>
        </w:rPr>
      </w:pPr>
    </w:p>
    <w:p w:rsidR="00C920DE" w:rsidRDefault="005C3B3E">
      <w:pPr>
        <w:spacing w:after="0" w:line="360" w:lineRule="auto"/>
        <w:jc w:val="center"/>
        <w:rPr>
          <w:rFonts w:ascii="Times New Roman" w:eastAsia="Times New Roman" w:hAnsi="Times New Roman" w:cs="Times New Roman"/>
          <w:b/>
          <w:kern w:val="2"/>
          <w:lang w:eastAsia="it-IT"/>
        </w:rPr>
      </w:pPr>
      <w:r>
        <w:rPr>
          <w:rFonts w:ascii="Times New Roman" w:eastAsia="Times New Roman" w:hAnsi="Times New Roman" w:cs="Times New Roman"/>
          <w:b/>
          <w:kern w:val="2"/>
          <w:lang w:eastAsia="it-IT"/>
        </w:rPr>
        <w:t>DICHIARA</w:t>
      </w:r>
      <w:r>
        <w:rPr>
          <w:rFonts w:ascii="Times New Roman" w:eastAsia="Times New Roman" w:hAnsi="Times New Roman" w:cs="Times New Roman"/>
          <w:kern w:val="2"/>
          <w:lang w:eastAsia="it-IT"/>
        </w:rPr>
        <w:t>, altresì:</w:t>
      </w:r>
    </w:p>
    <w:p w:rsidR="00C920DE" w:rsidRDefault="00C920DE">
      <w:pPr>
        <w:pStyle w:val="Standard"/>
        <w:spacing w:line="360" w:lineRule="auto"/>
        <w:ind w:left="360"/>
        <w:jc w:val="both"/>
        <w:rPr>
          <w:sz w:val="22"/>
          <w:szCs w:val="22"/>
        </w:rPr>
      </w:pPr>
    </w:p>
    <w:p w:rsidR="00C920DE" w:rsidRDefault="005C3B3E">
      <w:pPr>
        <w:pStyle w:val="Standard"/>
        <w:numPr>
          <w:ilvl w:val="0"/>
          <w:numId w:val="6"/>
        </w:numPr>
        <w:spacing w:line="360" w:lineRule="auto"/>
        <w:jc w:val="both"/>
        <w:rPr>
          <w:sz w:val="22"/>
          <w:szCs w:val="22"/>
        </w:rPr>
      </w:pPr>
      <w:r>
        <w:rPr>
          <w:sz w:val="22"/>
          <w:szCs w:val="22"/>
        </w:rPr>
        <w:t xml:space="preserve">di </w:t>
      </w:r>
      <w:r>
        <w:rPr>
          <w:rFonts w:ascii="Wingdings" w:eastAsia="Wingdings" w:hAnsi="Wingdings" w:cs="Wingdings"/>
          <w:bCs/>
          <w:iCs/>
          <w:color w:val="000000"/>
          <w:sz w:val="28"/>
          <w:szCs w:val="28"/>
        </w:rPr>
        <w:t></w:t>
      </w:r>
      <w:r>
        <w:rPr>
          <w:sz w:val="22"/>
          <w:szCs w:val="22"/>
        </w:rPr>
        <w:t xml:space="preserve"> avere </w:t>
      </w:r>
      <w:r>
        <w:rPr>
          <w:rFonts w:ascii="Wingdings" w:eastAsia="Wingdings" w:hAnsi="Wingdings" w:cs="Wingdings"/>
          <w:bCs/>
          <w:iCs/>
          <w:color w:val="000000"/>
          <w:sz w:val="28"/>
          <w:szCs w:val="28"/>
        </w:rPr>
        <w:t></w:t>
      </w:r>
      <w:r>
        <w:rPr>
          <w:sz w:val="22"/>
          <w:szCs w:val="22"/>
        </w:rPr>
        <w:t xml:space="preserve"> di impegnarsi ad avere prima dell’inizio delle attività progettuali nel caso di selezione in qualità di partner, la sede legale o almeno una sede operativa nell’ambito del territorio della Zona Sociale n. 1 per tutta la dur</w:t>
      </w:r>
      <w:r>
        <w:rPr>
          <w:sz w:val="22"/>
          <w:szCs w:val="22"/>
        </w:rPr>
        <w:t>ata dell’espletamento delle attività progettuali;</w:t>
      </w:r>
    </w:p>
    <w:p w:rsidR="00C920DE" w:rsidRDefault="00C920DE">
      <w:pPr>
        <w:pStyle w:val="Standard"/>
        <w:spacing w:line="360" w:lineRule="auto"/>
        <w:ind w:left="360"/>
        <w:jc w:val="both"/>
        <w:rPr>
          <w:sz w:val="22"/>
          <w:szCs w:val="22"/>
        </w:rPr>
      </w:pPr>
    </w:p>
    <w:p w:rsidR="00C920DE" w:rsidRDefault="005C3B3E">
      <w:pPr>
        <w:pStyle w:val="Standard"/>
        <w:numPr>
          <w:ilvl w:val="0"/>
          <w:numId w:val="6"/>
        </w:numPr>
        <w:spacing w:line="360" w:lineRule="auto"/>
        <w:jc w:val="both"/>
        <w:rPr>
          <w:sz w:val="22"/>
          <w:szCs w:val="22"/>
        </w:rPr>
      </w:pPr>
      <w:r>
        <w:rPr>
          <w:sz w:val="22"/>
          <w:szCs w:val="22"/>
        </w:rPr>
        <w:t>di impegnarsi ad assicurare, nel caso di selezione in qualità di partner, una quota pari almeno al 30% per cento delle assunzioni necessarie per la realizzazione degli interventi progettuali o per la reali</w:t>
      </w:r>
      <w:r>
        <w:rPr>
          <w:sz w:val="22"/>
          <w:szCs w:val="22"/>
        </w:rPr>
        <w:t>zzazione di attività ad essi connessi o strumentali, sia all’occupazione giovanile (giovani di età inferiore a trentasei anni), sia all’occupazione femminile;</w:t>
      </w:r>
    </w:p>
    <w:p w:rsidR="00C920DE" w:rsidRDefault="00C920DE">
      <w:pPr>
        <w:pStyle w:val="Standard"/>
        <w:spacing w:line="360" w:lineRule="auto"/>
        <w:ind w:left="360"/>
        <w:jc w:val="both"/>
        <w:rPr>
          <w:sz w:val="22"/>
          <w:szCs w:val="22"/>
        </w:rPr>
      </w:pPr>
    </w:p>
    <w:p w:rsidR="00C920DE" w:rsidRDefault="005C3B3E">
      <w:pPr>
        <w:pStyle w:val="Standard"/>
        <w:numPr>
          <w:ilvl w:val="0"/>
          <w:numId w:val="6"/>
        </w:numPr>
        <w:spacing w:line="360" w:lineRule="auto"/>
        <w:jc w:val="both"/>
        <w:rPr>
          <w:sz w:val="22"/>
          <w:szCs w:val="22"/>
        </w:rPr>
      </w:pPr>
      <w:r>
        <w:rPr>
          <w:sz w:val="22"/>
          <w:szCs w:val="22"/>
        </w:rPr>
        <w:lastRenderedPageBreak/>
        <w:t>di rilasciare liberatoria in favore dell’Amministrazione procedente in ordine ad eventuali respo</w:t>
      </w:r>
      <w:r>
        <w:rPr>
          <w:sz w:val="22"/>
          <w:szCs w:val="22"/>
        </w:rPr>
        <w:t>nsabilità legate alla proprietà intellettuale della proposta progettuale presentata;</w:t>
      </w:r>
    </w:p>
    <w:p w:rsidR="00C920DE" w:rsidRDefault="00C920DE">
      <w:pPr>
        <w:pStyle w:val="Standard"/>
        <w:spacing w:line="360" w:lineRule="auto"/>
        <w:jc w:val="both"/>
        <w:rPr>
          <w:sz w:val="22"/>
          <w:szCs w:val="22"/>
        </w:rPr>
      </w:pPr>
    </w:p>
    <w:p w:rsidR="00C920DE" w:rsidRDefault="005C3B3E">
      <w:pPr>
        <w:pStyle w:val="Standard"/>
        <w:numPr>
          <w:ilvl w:val="0"/>
          <w:numId w:val="6"/>
        </w:numPr>
        <w:spacing w:line="360" w:lineRule="auto"/>
        <w:jc w:val="both"/>
        <w:rPr>
          <w:sz w:val="22"/>
          <w:szCs w:val="22"/>
        </w:rPr>
      </w:pPr>
      <w:r>
        <w:rPr>
          <w:sz w:val="22"/>
          <w:szCs w:val="22"/>
        </w:rPr>
        <w:t xml:space="preserve">di autorizzare espressamente l’Amministrazione procedente ad utilizzare liberamente e a titolo gratuito, nell’ambito delle proprie attività istituzionali, la proposta </w:t>
      </w:r>
      <w:r>
        <w:rPr>
          <w:sz w:val="22"/>
          <w:szCs w:val="22"/>
        </w:rPr>
        <w:t>progettuale presentata anche qualora quest’ultima non fosse selezionata per la fase di coprogettazione;</w:t>
      </w:r>
    </w:p>
    <w:p w:rsidR="00C920DE" w:rsidRDefault="00C920DE">
      <w:pPr>
        <w:pStyle w:val="Standard"/>
        <w:spacing w:line="360" w:lineRule="auto"/>
        <w:jc w:val="both"/>
        <w:rPr>
          <w:sz w:val="22"/>
          <w:szCs w:val="22"/>
        </w:rPr>
      </w:pPr>
    </w:p>
    <w:p w:rsidR="00C920DE" w:rsidRDefault="005C3B3E">
      <w:pPr>
        <w:pStyle w:val="Standard"/>
        <w:numPr>
          <w:ilvl w:val="0"/>
          <w:numId w:val="6"/>
        </w:numPr>
        <w:spacing w:line="360" w:lineRule="auto"/>
        <w:jc w:val="both"/>
        <w:rPr>
          <w:sz w:val="22"/>
          <w:szCs w:val="22"/>
        </w:rPr>
      </w:pPr>
      <w:r>
        <w:rPr>
          <w:sz w:val="22"/>
          <w:szCs w:val="22"/>
        </w:rPr>
        <w:t>di manlevare sin d’ora l’Amministrazione procedente da eventuali responsabilità correlate alla partecipazione al tavolo di coprogettazione, anche in re</w:t>
      </w:r>
      <w:r>
        <w:rPr>
          <w:sz w:val="22"/>
          <w:szCs w:val="22"/>
        </w:rPr>
        <w:t>lazione al materiale ed alla documentazione prodotta in quella sede;</w:t>
      </w:r>
    </w:p>
    <w:p w:rsidR="00C920DE" w:rsidRDefault="00C920DE">
      <w:pPr>
        <w:pStyle w:val="Standard"/>
        <w:spacing w:line="360" w:lineRule="auto"/>
        <w:jc w:val="both"/>
        <w:rPr>
          <w:sz w:val="22"/>
          <w:szCs w:val="22"/>
        </w:rPr>
      </w:pPr>
    </w:p>
    <w:p w:rsidR="00C920DE" w:rsidRDefault="005C3B3E">
      <w:pPr>
        <w:pStyle w:val="Standard"/>
        <w:numPr>
          <w:ilvl w:val="0"/>
          <w:numId w:val="6"/>
        </w:numPr>
        <w:spacing w:line="360" w:lineRule="auto"/>
        <w:jc w:val="both"/>
      </w:pPr>
      <w:r>
        <w:rPr>
          <w:sz w:val="22"/>
          <w:szCs w:val="22"/>
        </w:rPr>
        <w:t>in applicazione degli artt. 2 e 17 del D.P.R. n. 62/2013, di essere edotto degli obblighi derivanti dal nuovo Codice di comportamento adottato dal Comune di Città di Castello con deliber</w:t>
      </w:r>
      <w:r>
        <w:rPr>
          <w:sz w:val="22"/>
          <w:szCs w:val="22"/>
        </w:rPr>
        <w:t>azione di Giunta comunale n. 184/2021 di impegnarsi, in caso di selezione, ad osservare e a far osservare ai propri dipendenti e collaboratori il suddetto Codice di comportamento, pena la risoluzione della Convenzione di partenariato, reperibile sul sito i</w:t>
      </w:r>
      <w:r>
        <w:rPr>
          <w:sz w:val="22"/>
          <w:szCs w:val="22"/>
        </w:rPr>
        <w:t xml:space="preserve">stituzionale del Comune di Città di Castello all’indirizzo: </w:t>
      </w:r>
      <w:hyperlink r:id="rId11">
        <w:r>
          <w:rPr>
            <w:rStyle w:val="CollegamentoInternet"/>
            <w:color w:val="auto"/>
            <w:sz w:val="22"/>
            <w:szCs w:val="22"/>
          </w:rPr>
          <w:t>https://trasparenza.comune.cittadicastello.pg.it/archivio19_regolamenti_0_9594.html</w:t>
        </w:r>
      </w:hyperlink>
    </w:p>
    <w:p w:rsidR="00C920DE" w:rsidRDefault="00C920DE">
      <w:pPr>
        <w:pStyle w:val="Standard"/>
        <w:spacing w:line="360" w:lineRule="auto"/>
        <w:ind w:left="360"/>
        <w:jc w:val="both"/>
        <w:rPr>
          <w:sz w:val="22"/>
          <w:szCs w:val="22"/>
        </w:rPr>
      </w:pPr>
    </w:p>
    <w:p w:rsidR="00C920DE" w:rsidRDefault="005C3B3E">
      <w:pPr>
        <w:pStyle w:val="Standard"/>
        <w:numPr>
          <w:ilvl w:val="0"/>
          <w:numId w:val="6"/>
        </w:numPr>
        <w:spacing w:line="360" w:lineRule="auto"/>
        <w:jc w:val="both"/>
        <w:rPr>
          <w:sz w:val="22"/>
          <w:szCs w:val="22"/>
        </w:rPr>
      </w:pPr>
      <w:r>
        <w:rPr>
          <w:sz w:val="22"/>
          <w:szCs w:val="22"/>
        </w:rPr>
        <w:t xml:space="preserve">di </w:t>
      </w:r>
      <w:r>
        <w:rPr>
          <w:sz w:val="22"/>
          <w:szCs w:val="22"/>
        </w:rPr>
        <w:t>impegnarsi a rispettare, in caso di selezione, le clausole contenute nel “Protocollo di legalità” del Comune di Città di Castello stipulato con la Prefettura di Perugia di cui alla DGC n. 108/2022 che si trasmette, sin da ora in allegato, sottoscritto e si</w:t>
      </w:r>
      <w:r>
        <w:rPr>
          <w:sz w:val="22"/>
          <w:szCs w:val="22"/>
        </w:rPr>
        <w:t>glato in ogni pagina e che si intende integralmente accettato;</w:t>
      </w:r>
    </w:p>
    <w:p w:rsidR="00C920DE" w:rsidRDefault="00C920DE">
      <w:pPr>
        <w:pStyle w:val="Standard"/>
        <w:spacing w:line="360" w:lineRule="auto"/>
        <w:ind w:left="360"/>
        <w:jc w:val="both"/>
        <w:rPr>
          <w:color w:val="FF0000"/>
          <w:sz w:val="22"/>
          <w:szCs w:val="22"/>
        </w:rPr>
      </w:pPr>
    </w:p>
    <w:p w:rsidR="00C920DE" w:rsidRDefault="005C3B3E">
      <w:pPr>
        <w:pStyle w:val="Standard"/>
        <w:numPr>
          <w:ilvl w:val="0"/>
          <w:numId w:val="6"/>
        </w:numPr>
        <w:spacing w:line="360" w:lineRule="auto"/>
        <w:jc w:val="both"/>
        <w:rPr>
          <w:sz w:val="22"/>
          <w:szCs w:val="22"/>
        </w:rPr>
      </w:pPr>
      <w:r>
        <w:rPr>
          <w:sz w:val="22"/>
          <w:szCs w:val="22"/>
        </w:rPr>
        <w:t xml:space="preserve">di impegnarsi, in caso di selezione, ad assumere tutti gli obblighi tracciabilità dei flussi finanziari di cui alla legge n. 136/2010, la cui inosservanza costituisce causa di risoluzione del </w:t>
      </w:r>
      <w:r>
        <w:rPr>
          <w:sz w:val="22"/>
          <w:szCs w:val="22"/>
        </w:rPr>
        <w:t xml:space="preserve">contratto </w:t>
      </w:r>
      <w:r>
        <w:rPr>
          <w:bCs/>
          <w:sz w:val="22"/>
          <w:szCs w:val="22"/>
        </w:rPr>
        <w:t>ai sensi dell’art. 3, comma 9-</w:t>
      </w:r>
      <w:r>
        <w:rPr>
          <w:bCs/>
          <w:i/>
          <w:sz w:val="22"/>
          <w:szCs w:val="22"/>
        </w:rPr>
        <w:t>bis</w:t>
      </w:r>
      <w:r>
        <w:rPr>
          <w:bCs/>
          <w:sz w:val="22"/>
          <w:szCs w:val="22"/>
        </w:rPr>
        <w:t>, della medesima legge;</w:t>
      </w:r>
    </w:p>
    <w:p w:rsidR="00C920DE" w:rsidRDefault="00C920DE">
      <w:pPr>
        <w:pStyle w:val="Standard"/>
        <w:spacing w:line="360" w:lineRule="auto"/>
        <w:jc w:val="both"/>
        <w:rPr>
          <w:sz w:val="22"/>
          <w:szCs w:val="22"/>
        </w:rPr>
      </w:pPr>
    </w:p>
    <w:p w:rsidR="00C920DE" w:rsidRDefault="005C3B3E">
      <w:pPr>
        <w:pStyle w:val="Standard"/>
        <w:numPr>
          <w:ilvl w:val="0"/>
          <w:numId w:val="6"/>
        </w:numPr>
        <w:spacing w:line="360" w:lineRule="auto"/>
        <w:jc w:val="both"/>
        <w:rPr>
          <w:sz w:val="22"/>
          <w:szCs w:val="22"/>
        </w:rPr>
      </w:pPr>
      <w:r>
        <w:rPr>
          <w:bCs/>
          <w:sz w:val="22"/>
          <w:szCs w:val="22"/>
        </w:rPr>
        <w:t xml:space="preserve">di impegnarsi a </w:t>
      </w:r>
      <w:r>
        <w:rPr>
          <w:sz w:val="22"/>
          <w:szCs w:val="22"/>
        </w:rPr>
        <w:t>comunicare tempestivamente all’Amministrazione procedente ogni variazione relativa alla titolarità, alla denominazione o ragione sociale, alla rappresentanza, all'indirizzo</w:t>
      </w:r>
      <w:r>
        <w:rPr>
          <w:sz w:val="22"/>
          <w:szCs w:val="22"/>
        </w:rPr>
        <w:t xml:space="preserve"> della sede ed ogni altra rilevante variazione dei dati e/o requisiti richiesti per la partecipazione e realizzazione delle attività in oggetto;</w:t>
      </w:r>
    </w:p>
    <w:p w:rsidR="00C920DE" w:rsidRDefault="00C920DE">
      <w:pPr>
        <w:pStyle w:val="Standard"/>
        <w:spacing w:line="360" w:lineRule="auto"/>
        <w:jc w:val="both"/>
        <w:rPr>
          <w:sz w:val="22"/>
          <w:szCs w:val="22"/>
        </w:rPr>
      </w:pPr>
    </w:p>
    <w:p w:rsidR="00C920DE" w:rsidRDefault="005C3B3E">
      <w:pPr>
        <w:pStyle w:val="Standard"/>
        <w:numPr>
          <w:ilvl w:val="0"/>
          <w:numId w:val="6"/>
        </w:numPr>
        <w:spacing w:line="360" w:lineRule="auto"/>
        <w:jc w:val="both"/>
        <w:rPr>
          <w:color w:val="00000A"/>
          <w:sz w:val="22"/>
          <w:szCs w:val="22"/>
        </w:rPr>
      </w:pPr>
      <w:r>
        <w:rPr>
          <w:color w:val="00000A"/>
          <w:sz w:val="22"/>
          <w:szCs w:val="22"/>
        </w:rPr>
        <w:lastRenderedPageBreak/>
        <w:t>di impegnarsi a conservare tutta la documentazione e gli elaborati tecnici, amministrativi e contabili relativ</w:t>
      </w:r>
      <w:r>
        <w:rPr>
          <w:color w:val="00000A"/>
          <w:sz w:val="22"/>
          <w:szCs w:val="22"/>
        </w:rPr>
        <w:t>i al progetto finanziato, predisponendo un “fascicolo di progetto” su adeguato supporto informatico che deve essere immediatamente disponibile in caso di eventuali controlli da parte dei soggetti abilitati e che deve essere conservato per i dieci anni succ</w:t>
      </w:r>
      <w:r>
        <w:rPr>
          <w:color w:val="00000A"/>
          <w:sz w:val="22"/>
          <w:szCs w:val="22"/>
        </w:rPr>
        <w:t>essivi alla concessione dell’agevolazione;</w:t>
      </w:r>
    </w:p>
    <w:p w:rsidR="00C920DE" w:rsidRDefault="00C920DE">
      <w:pPr>
        <w:pStyle w:val="Standard"/>
        <w:spacing w:line="360" w:lineRule="auto"/>
        <w:ind w:left="397"/>
        <w:jc w:val="both"/>
        <w:rPr>
          <w:sz w:val="22"/>
          <w:szCs w:val="22"/>
        </w:rPr>
      </w:pPr>
    </w:p>
    <w:p w:rsidR="00C920DE" w:rsidRDefault="005C3B3E">
      <w:pPr>
        <w:pStyle w:val="Standard"/>
        <w:numPr>
          <w:ilvl w:val="0"/>
          <w:numId w:val="6"/>
        </w:numPr>
        <w:spacing w:line="360" w:lineRule="auto"/>
        <w:jc w:val="both"/>
        <w:rPr>
          <w:sz w:val="22"/>
          <w:szCs w:val="22"/>
        </w:rPr>
      </w:pPr>
      <w:r>
        <w:rPr>
          <w:color w:val="00000A"/>
          <w:sz w:val="22"/>
          <w:szCs w:val="22"/>
        </w:rPr>
        <w:t xml:space="preserve">di impegnarsi ad </w:t>
      </w:r>
      <w:r>
        <w:rPr>
          <w:sz w:val="22"/>
          <w:szCs w:val="22"/>
        </w:rPr>
        <w:t>effettuare i controlli di gestione ed i controlli amministrativo-contabili previsti dalla legislazione nazionale applicabile per garantire la regolarità delle procedure e delle spese sostenute pr</w:t>
      </w:r>
      <w:r>
        <w:rPr>
          <w:sz w:val="22"/>
          <w:szCs w:val="22"/>
        </w:rPr>
        <w:t>ima di rendicontarle all’Amministrazione procedente, nonché la riferibilità delle spese al progetto ammesso al finanziamento sul PNRR rispettandone tempi e modalità;</w:t>
      </w:r>
    </w:p>
    <w:p w:rsidR="00C920DE" w:rsidRDefault="00C920DE">
      <w:pPr>
        <w:pStyle w:val="Standard"/>
        <w:spacing w:line="360" w:lineRule="auto"/>
        <w:ind w:left="397"/>
        <w:jc w:val="both"/>
        <w:rPr>
          <w:sz w:val="22"/>
          <w:szCs w:val="22"/>
        </w:rPr>
      </w:pPr>
    </w:p>
    <w:p w:rsidR="00C920DE" w:rsidRDefault="005C3B3E">
      <w:pPr>
        <w:pStyle w:val="Standard"/>
        <w:numPr>
          <w:ilvl w:val="0"/>
          <w:numId w:val="6"/>
        </w:numPr>
        <w:spacing w:line="360" w:lineRule="auto"/>
        <w:jc w:val="both"/>
        <w:rPr>
          <w:sz w:val="22"/>
          <w:szCs w:val="22"/>
        </w:rPr>
      </w:pPr>
      <w:r>
        <w:rPr>
          <w:sz w:val="22"/>
          <w:szCs w:val="22"/>
        </w:rPr>
        <w:t>di impegnarsi ad assicurare, anche nell’ambito della Convenzione di partenariato con il C</w:t>
      </w:r>
      <w:r>
        <w:rPr>
          <w:sz w:val="22"/>
          <w:szCs w:val="22"/>
        </w:rPr>
        <w:t>omune di Città di Castello, quanto necessario al rispetto delle previsioni di cui all’Avviso pubblico 1/2022 del Ministero del Lavoro e delle Politiche Sociali al fine di consentire di ottemperare integralmente e puntualmente agli obblighi ivi previsti. In</w:t>
      </w:r>
      <w:r>
        <w:rPr>
          <w:sz w:val="22"/>
          <w:szCs w:val="22"/>
        </w:rPr>
        <w:t xml:space="preserve"> particolare, di impegnarsi ad assicurare la presentazione di idonea e pertinente documentazione comprovante la conformità delle spese e delle azioni realizzate alla normativa di riferimento del PNRR, ivi inclusi i criteri di ammissibilità di cui all’art. </w:t>
      </w:r>
      <w:r>
        <w:rPr>
          <w:sz w:val="22"/>
          <w:szCs w:val="22"/>
        </w:rPr>
        <w:t>7 del medesimo Avviso 1/2022;</w:t>
      </w:r>
    </w:p>
    <w:p w:rsidR="00C920DE" w:rsidRDefault="00C920DE">
      <w:pPr>
        <w:pStyle w:val="Standard"/>
        <w:spacing w:line="360" w:lineRule="auto"/>
        <w:jc w:val="both"/>
        <w:rPr>
          <w:sz w:val="22"/>
          <w:szCs w:val="22"/>
        </w:rPr>
      </w:pPr>
    </w:p>
    <w:p w:rsidR="00C920DE" w:rsidRDefault="005C3B3E">
      <w:pPr>
        <w:pStyle w:val="Standard"/>
        <w:numPr>
          <w:ilvl w:val="0"/>
          <w:numId w:val="7"/>
        </w:numPr>
        <w:spacing w:line="360" w:lineRule="auto"/>
        <w:ind w:left="426" w:hanging="426"/>
        <w:jc w:val="both"/>
        <w:rPr>
          <w:sz w:val="22"/>
          <w:szCs w:val="22"/>
        </w:rPr>
      </w:pPr>
      <w:r>
        <w:rPr>
          <w:rFonts w:eastAsia="Arial"/>
          <w:i/>
          <w:iCs/>
          <w:color w:val="000000"/>
          <w:sz w:val="22"/>
          <w:szCs w:val="22"/>
        </w:rPr>
        <w:t xml:space="preserve">(nel caso di soggezione agli adempimenti di cui all’art. 47, commi 3 e 3-bis, del D.L. 77/2021, convertito, con modificazioni, dalla legge n. 108/2021) </w:t>
      </w:r>
      <w:r>
        <w:rPr>
          <w:sz w:val="22"/>
          <w:szCs w:val="22"/>
        </w:rPr>
        <w:t>di impegnarsi a:</w:t>
      </w:r>
    </w:p>
    <w:p w:rsidR="00C920DE" w:rsidRDefault="005C3B3E">
      <w:pPr>
        <w:pStyle w:val="Standard"/>
        <w:spacing w:line="360" w:lineRule="auto"/>
        <w:ind w:left="397"/>
        <w:jc w:val="both"/>
        <w:rPr>
          <w:sz w:val="22"/>
          <w:szCs w:val="22"/>
        </w:rPr>
      </w:pPr>
      <w:r>
        <w:rPr>
          <w:sz w:val="22"/>
          <w:szCs w:val="22"/>
        </w:rPr>
        <w:t xml:space="preserve">1) consegnare all’Amministrazione procedente, entro sei </w:t>
      </w:r>
      <w:r>
        <w:rPr>
          <w:sz w:val="22"/>
          <w:szCs w:val="22"/>
        </w:rPr>
        <w:t xml:space="preserve">mesi dalla stipula della Convenzione di partenariato  (parere del Mims n. 1203/2022), una relazione di genere sulla situazione del personale maschile e femminile in ognuna delle professioni ed in relazione allo stato di assunzioni, della formazione, della </w:t>
      </w:r>
      <w:r>
        <w:rPr>
          <w:sz w:val="22"/>
          <w:szCs w:val="22"/>
        </w:rPr>
        <w:t>promozione professionale, dei livelli, dei passaggi di categoria o di qualifica, di altri fenomeni di mobilità, dell'intervento della Cassa integrazione guadagni, dei licenziamenti, dei prepensionamenti e pensionamenti, della retribuzione effettivamente co</w:t>
      </w:r>
      <w:r>
        <w:rPr>
          <w:sz w:val="22"/>
          <w:szCs w:val="22"/>
        </w:rPr>
        <w:t>rrisposta. Detta relazione di genere è trasmessa altresì alle rappresentanze sindacali aziendali e alla consigliera e al consigliere regionale di parità (comma 3, citato art. 47);</w:t>
      </w:r>
    </w:p>
    <w:p w:rsidR="00C920DE" w:rsidRDefault="005C3B3E">
      <w:pPr>
        <w:pStyle w:val="Standard"/>
        <w:spacing w:line="360" w:lineRule="auto"/>
        <w:ind w:left="397"/>
        <w:jc w:val="both"/>
        <w:rPr>
          <w:sz w:val="22"/>
          <w:szCs w:val="22"/>
        </w:rPr>
      </w:pPr>
      <w:r>
        <w:rPr>
          <w:sz w:val="22"/>
          <w:szCs w:val="22"/>
        </w:rPr>
        <w:t>2) consegnare all’Amministrazione procedente, entro sei mesi dalla stipula d</w:t>
      </w:r>
      <w:r>
        <w:rPr>
          <w:sz w:val="22"/>
          <w:szCs w:val="22"/>
        </w:rPr>
        <w:t xml:space="preserve">ella Convenzione di partenariato (parere del Mims n. 1203/2022), una dichiarazione che attesti di essere in regola con le norme che disciplinano il diritto al lavoro delle persone con disabilità di cui alla legge 12 marzo 1999, n. 68, nonché una relazione </w:t>
      </w:r>
      <w:r>
        <w:rPr>
          <w:sz w:val="22"/>
          <w:szCs w:val="22"/>
        </w:rPr>
        <w:t>relativa all'assolvimento degli obblighi di cui alla medesima legge n. 68/1999 ed alle eventuali sanzioni e provvedimenti disposti a loro carico nel triennio antecedente la data di scadenza di presentazione delle offerte. Detta relazione è trasmessa alle r</w:t>
      </w:r>
      <w:r>
        <w:rPr>
          <w:sz w:val="22"/>
          <w:szCs w:val="22"/>
        </w:rPr>
        <w:t>appresentanze sindacali aziendali (comma 3-bis, citato art. 47)</w:t>
      </w:r>
    </w:p>
    <w:p w:rsidR="00C920DE" w:rsidRDefault="00C920DE">
      <w:pPr>
        <w:pStyle w:val="Standard"/>
        <w:spacing w:line="360" w:lineRule="auto"/>
        <w:ind w:left="397"/>
        <w:jc w:val="both"/>
        <w:rPr>
          <w:color w:val="FF0000"/>
          <w:sz w:val="22"/>
          <w:szCs w:val="22"/>
        </w:rPr>
      </w:pPr>
    </w:p>
    <w:p w:rsidR="00C920DE" w:rsidRDefault="005C3B3E">
      <w:pPr>
        <w:pStyle w:val="Standard"/>
        <w:numPr>
          <w:ilvl w:val="0"/>
          <w:numId w:val="6"/>
        </w:numPr>
        <w:spacing w:line="360" w:lineRule="auto"/>
        <w:jc w:val="both"/>
        <w:rPr>
          <w:sz w:val="22"/>
          <w:szCs w:val="22"/>
        </w:rPr>
      </w:pPr>
      <w:r>
        <w:rPr>
          <w:sz w:val="22"/>
          <w:szCs w:val="22"/>
        </w:rPr>
        <w:lastRenderedPageBreak/>
        <w:t>di aver preso visione dell'informativa relativa al trattamento dei dati personali, riportata in calce alla presente dichiarazione.</w:t>
      </w:r>
    </w:p>
    <w:p w:rsidR="00C920DE" w:rsidRDefault="00C920DE">
      <w:pPr>
        <w:pStyle w:val="Standard"/>
        <w:spacing w:line="360" w:lineRule="auto"/>
        <w:jc w:val="both"/>
        <w:rPr>
          <w:sz w:val="22"/>
          <w:szCs w:val="22"/>
        </w:rPr>
      </w:pPr>
    </w:p>
    <w:p w:rsidR="00C920DE" w:rsidRDefault="005C3B3E">
      <w:pPr>
        <w:pStyle w:val="Corpodeltesto2"/>
        <w:widowControl w:val="0"/>
        <w:spacing w:before="80" w:line="360" w:lineRule="auto"/>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p>
    <w:p w:rsidR="00C920DE" w:rsidRDefault="005C3B3E">
      <w:pPr>
        <w:pStyle w:val="Corpodeltesto2"/>
        <w:widowControl w:val="0"/>
        <w:tabs>
          <w:tab w:val="left" w:pos="1560"/>
          <w:tab w:val="left" w:pos="7230"/>
        </w:tabs>
        <w:spacing w:before="80" w:line="360" w:lineRule="auto"/>
        <w:ind w:left="426"/>
        <w:rPr>
          <w:rFonts w:ascii="Times New Roman" w:hAnsi="Times New Roman" w:cs="Times New Roman"/>
        </w:rPr>
      </w:pPr>
      <w:r>
        <w:rPr>
          <w:rFonts w:ascii="Times New Roman" w:hAnsi="Times New Roman" w:cs="Times New Roman"/>
          <w:i/>
        </w:rPr>
        <w:t xml:space="preserve">           (Luogo e data)</w:t>
      </w:r>
    </w:p>
    <w:p w:rsidR="00C920DE" w:rsidRDefault="005C3B3E">
      <w:pPr>
        <w:pStyle w:val="Corpodeltesto2"/>
        <w:widowControl w:val="0"/>
        <w:spacing w:before="80" w:line="360" w:lineRule="auto"/>
        <w:jc w:val="right"/>
        <w:rPr>
          <w:rFonts w:ascii="Times New Roman" w:hAnsi="Times New Roman" w:cs="Times New Roman"/>
        </w:rPr>
      </w:pPr>
      <w:r>
        <w:rPr>
          <w:rFonts w:ascii="Times New Roman" w:hAnsi="Times New Roman" w:cs="Times New Roman"/>
        </w:rPr>
        <w:t xml:space="preserve">                                                                                   ……………………………………………………………………..</w:t>
      </w:r>
    </w:p>
    <w:p w:rsidR="00C920DE" w:rsidRDefault="005C3B3E">
      <w:pPr>
        <w:pStyle w:val="Corpodeltesto2"/>
        <w:widowControl w:val="0"/>
        <w:tabs>
          <w:tab w:val="left" w:pos="1560"/>
          <w:tab w:val="left" w:pos="7230"/>
        </w:tabs>
        <w:spacing w:before="80" w:line="360" w:lineRule="auto"/>
        <w:ind w:left="426"/>
        <w:rPr>
          <w:rFonts w:ascii="Times New Roman" w:hAnsi="Times New Roman" w:cs="Times New Roman"/>
        </w:rPr>
      </w:pPr>
      <w:r>
        <w:rPr>
          <w:rFonts w:ascii="Times New Roman" w:hAnsi="Times New Roman" w:cs="Times New Roman"/>
          <w:i/>
        </w:rPr>
        <w:t xml:space="preserve">                                                                                                                        (Firma del dichiarante)</w:t>
      </w:r>
    </w:p>
    <w:p w:rsidR="00C920DE" w:rsidRDefault="00C920DE">
      <w:pPr>
        <w:pStyle w:val="Paragrafoelenco"/>
        <w:spacing w:after="0" w:line="240" w:lineRule="auto"/>
        <w:ind w:left="567" w:hanging="567"/>
        <w:jc w:val="both"/>
        <w:rPr>
          <w:rFonts w:ascii="Times New Roman" w:hAnsi="Times New Roman" w:cs="Times New Roman"/>
          <w:sz w:val="24"/>
          <w:szCs w:val="24"/>
        </w:rPr>
      </w:pPr>
    </w:p>
    <w:p w:rsidR="00C920DE" w:rsidRDefault="005C3B3E">
      <w:pPr>
        <w:pStyle w:val="Titolo1"/>
        <w:spacing w:line="252" w:lineRule="exact"/>
        <w:ind w:left="111"/>
      </w:pPr>
      <w:r>
        <w:t>Informativa</w:t>
      </w:r>
      <w:r>
        <w:rPr>
          <w:spacing w:val="-5"/>
        </w:rPr>
        <w:t xml:space="preserve"> </w:t>
      </w:r>
      <w:r>
        <w:t>sul</w:t>
      </w:r>
      <w:r>
        <w:rPr>
          <w:spacing w:val="-3"/>
        </w:rPr>
        <w:t xml:space="preserve"> </w:t>
      </w:r>
      <w:r>
        <w:t>trattamento</w:t>
      </w:r>
      <w:r>
        <w:rPr>
          <w:spacing w:val="-2"/>
        </w:rPr>
        <w:t xml:space="preserve"> </w:t>
      </w:r>
      <w:r>
        <w:t>dei dati</w:t>
      </w:r>
      <w:r>
        <w:rPr>
          <w:spacing w:val="-1"/>
        </w:rPr>
        <w:t xml:space="preserve"> </w:t>
      </w:r>
      <w:r>
        <w:t>personali</w:t>
      </w:r>
      <w:r>
        <w:rPr>
          <w:spacing w:val="-3"/>
        </w:rPr>
        <w:t xml:space="preserve"> </w:t>
      </w:r>
      <w:r>
        <w:t>ai</w:t>
      </w:r>
      <w:r>
        <w:rPr>
          <w:spacing w:val="-1"/>
        </w:rPr>
        <w:t xml:space="preserve"> </w:t>
      </w:r>
      <w:r>
        <w:t>sensi dell'art.</w:t>
      </w:r>
      <w:r>
        <w:rPr>
          <w:spacing w:val="-2"/>
        </w:rPr>
        <w:t xml:space="preserve"> </w:t>
      </w:r>
      <w:r>
        <w:t>13</w:t>
      </w:r>
      <w:r>
        <w:rPr>
          <w:spacing w:val="-4"/>
        </w:rPr>
        <w:t xml:space="preserve"> </w:t>
      </w:r>
      <w:r>
        <w:t>e</w:t>
      </w:r>
      <w:r>
        <w:rPr>
          <w:spacing w:val="-2"/>
        </w:rPr>
        <w:t xml:space="preserve"> </w:t>
      </w:r>
      <w:r>
        <w:t>14</w:t>
      </w:r>
      <w:r>
        <w:rPr>
          <w:spacing w:val="-1"/>
        </w:rPr>
        <w:t xml:space="preserve"> </w:t>
      </w:r>
      <w:r>
        <w:t>del</w:t>
      </w:r>
      <w:r>
        <w:rPr>
          <w:spacing w:val="-1"/>
        </w:rPr>
        <w:t xml:space="preserve"> </w:t>
      </w:r>
      <w:r>
        <w:t>Regolamento</w:t>
      </w:r>
      <w:r>
        <w:rPr>
          <w:spacing w:val="-1"/>
        </w:rPr>
        <w:t xml:space="preserve"> </w:t>
      </w:r>
      <w:r>
        <w:t>(UE)</w:t>
      </w:r>
      <w:r>
        <w:rPr>
          <w:spacing w:val="-4"/>
        </w:rPr>
        <w:t xml:space="preserve"> </w:t>
      </w:r>
      <w:r>
        <w:t>2016/679</w:t>
      </w:r>
    </w:p>
    <w:p w:rsidR="00C920DE" w:rsidRDefault="005C3B3E">
      <w:pPr>
        <w:pStyle w:val="Corpotesto"/>
        <w:ind w:left="252" w:right="153"/>
      </w:pPr>
      <w:r>
        <w:rPr>
          <w:rFonts w:eastAsia="Times New Roman" w:cs="Times New Roman"/>
        </w:rPr>
        <w:t xml:space="preserve">l’Unione dei Comuni del Trasimeno </w:t>
      </w:r>
      <w:r>
        <w:t xml:space="preserve"> in qualità di Titolare (con sede legale in Paciano (PG) , Via F.M. Sensini 59) </w:t>
      </w:r>
      <w:r>
        <w:rPr>
          <w:spacing w:val="1"/>
        </w:rPr>
        <w:t xml:space="preserve"> </w:t>
      </w:r>
      <w:r>
        <w:t xml:space="preserve">tratterà i dati personali raccolti, </w:t>
      </w:r>
      <w:r>
        <w:t>con</w:t>
      </w:r>
      <w:r>
        <w:rPr>
          <w:spacing w:val="1"/>
        </w:rPr>
        <w:t xml:space="preserve"> </w:t>
      </w:r>
      <w:r>
        <w:t>modalità</w:t>
      </w:r>
      <w:r>
        <w:rPr>
          <w:spacing w:val="-14"/>
        </w:rPr>
        <w:t xml:space="preserve"> </w:t>
      </w:r>
      <w:r>
        <w:t>prevalentemente</w:t>
      </w:r>
      <w:r>
        <w:rPr>
          <w:spacing w:val="-14"/>
        </w:rPr>
        <w:t xml:space="preserve"> </w:t>
      </w:r>
      <w:r>
        <w:t>informatiche</w:t>
      </w:r>
      <w:r>
        <w:rPr>
          <w:spacing w:val="-14"/>
        </w:rPr>
        <w:t xml:space="preserve"> </w:t>
      </w:r>
      <w:r>
        <w:t>e</w:t>
      </w:r>
      <w:r>
        <w:rPr>
          <w:spacing w:val="-13"/>
        </w:rPr>
        <w:t xml:space="preserve"> </w:t>
      </w:r>
      <w:r>
        <w:t>telematiche,</w:t>
      </w:r>
      <w:r>
        <w:rPr>
          <w:spacing w:val="-14"/>
        </w:rPr>
        <w:t xml:space="preserve"> </w:t>
      </w:r>
      <w:r>
        <w:t>per</w:t>
      </w:r>
      <w:r>
        <w:rPr>
          <w:spacing w:val="-13"/>
        </w:rPr>
        <w:t xml:space="preserve"> </w:t>
      </w:r>
      <w:r>
        <w:t>l'esecuzione</w:t>
      </w:r>
      <w:r>
        <w:rPr>
          <w:spacing w:val="-13"/>
        </w:rPr>
        <w:t xml:space="preserve"> </w:t>
      </w:r>
      <w:r>
        <w:t>dei</w:t>
      </w:r>
      <w:r>
        <w:rPr>
          <w:spacing w:val="-11"/>
        </w:rPr>
        <w:t xml:space="preserve"> </w:t>
      </w:r>
      <w:r>
        <w:t>propri</w:t>
      </w:r>
      <w:r>
        <w:rPr>
          <w:spacing w:val="-13"/>
        </w:rPr>
        <w:t xml:space="preserve"> </w:t>
      </w:r>
      <w:r>
        <w:t>compiti</w:t>
      </w:r>
      <w:r>
        <w:rPr>
          <w:spacing w:val="-11"/>
        </w:rPr>
        <w:t xml:space="preserve"> </w:t>
      </w:r>
      <w:r>
        <w:t>di</w:t>
      </w:r>
      <w:r>
        <w:rPr>
          <w:spacing w:val="-12"/>
        </w:rPr>
        <w:t xml:space="preserve"> </w:t>
      </w:r>
      <w:r>
        <w:t>interesse</w:t>
      </w:r>
      <w:r>
        <w:rPr>
          <w:spacing w:val="-11"/>
        </w:rPr>
        <w:t xml:space="preserve"> </w:t>
      </w:r>
      <w:r>
        <w:t>pubblico,</w:t>
      </w:r>
      <w:r>
        <w:rPr>
          <w:spacing w:val="-53"/>
        </w:rPr>
        <w:t xml:space="preserve"> </w:t>
      </w:r>
      <w:r>
        <w:t>ivi incluse le finalità di archiviazione, di ricerca storica e di analisi per scopi statistici, in relazione al</w:t>
      </w:r>
      <w:r>
        <w:rPr>
          <w:spacing w:val="1"/>
        </w:rPr>
        <w:t xml:space="preserve"> </w:t>
      </w:r>
      <w:r>
        <w:t>procedimento</w:t>
      </w:r>
      <w:r>
        <w:rPr>
          <w:spacing w:val="-1"/>
        </w:rPr>
        <w:t xml:space="preserve"> </w:t>
      </w:r>
      <w:r>
        <w:t>avviato</w:t>
      </w:r>
      <w:r>
        <w:rPr>
          <w:spacing w:val="-3"/>
        </w:rPr>
        <w:t xml:space="preserve"> </w:t>
      </w:r>
      <w:r>
        <w:t>con</w:t>
      </w:r>
      <w:r>
        <w:rPr>
          <w:spacing w:val="-3"/>
        </w:rPr>
        <w:t xml:space="preserve"> </w:t>
      </w:r>
      <w:r>
        <w:t>l’A</w:t>
      </w:r>
      <w:r>
        <w:t>vviso in oggetto.</w:t>
      </w:r>
    </w:p>
    <w:p w:rsidR="00C920DE" w:rsidRDefault="005C3B3E">
      <w:pPr>
        <w:pStyle w:val="Corpotesto"/>
        <w:spacing w:before="1" w:after="0"/>
        <w:ind w:left="252" w:right="164"/>
      </w:pPr>
      <w:r>
        <w:t>Il conferimento dei dati è obbligatorio e il loro mancato inserimento non consente lo svolgimento degli</w:t>
      </w:r>
      <w:r>
        <w:rPr>
          <w:spacing w:val="1"/>
        </w:rPr>
        <w:t xml:space="preserve"> </w:t>
      </w:r>
      <w:r>
        <w:t>adempimenti</w:t>
      </w:r>
      <w:r>
        <w:rPr>
          <w:spacing w:val="-7"/>
        </w:rPr>
        <w:t xml:space="preserve"> </w:t>
      </w:r>
      <w:r>
        <w:t>procedimentali.</w:t>
      </w:r>
      <w:r>
        <w:rPr>
          <w:spacing w:val="-8"/>
        </w:rPr>
        <w:t xml:space="preserve"> </w:t>
      </w:r>
      <w:r>
        <w:t>I</w:t>
      </w:r>
      <w:r>
        <w:rPr>
          <w:spacing w:val="-10"/>
        </w:rPr>
        <w:t xml:space="preserve"> </w:t>
      </w:r>
      <w:r>
        <w:t>dati</w:t>
      </w:r>
      <w:r>
        <w:rPr>
          <w:spacing w:val="-7"/>
        </w:rPr>
        <w:t xml:space="preserve"> </w:t>
      </w:r>
      <w:r>
        <w:t>saranno</w:t>
      </w:r>
      <w:r>
        <w:rPr>
          <w:spacing w:val="-8"/>
        </w:rPr>
        <w:t xml:space="preserve"> </w:t>
      </w:r>
      <w:r>
        <w:t>trattati</w:t>
      </w:r>
      <w:r>
        <w:rPr>
          <w:spacing w:val="-7"/>
        </w:rPr>
        <w:t xml:space="preserve"> </w:t>
      </w:r>
      <w:r>
        <w:t>per</w:t>
      </w:r>
      <w:r>
        <w:rPr>
          <w:spacing w:val="-8"/>
        </w:rPr>
        <w:t xml:space="preserve"> </w:t>
      </w:r>
      <w:r>
        <w:t>tutto</w:t>
      </w:r>
      <w:r>
        <w:rPr>
          <w:spacing w:val="-10"/>
        </w:rPr>
        <w:t xml:space="preserve"> </w:t>
      </w:r>
      <w:r>
        <w:t>il</w:t>
      </w:r>
      <w:r>
        <w:rPr>
          <w:spacing w:val="-7"/>
        </w:rPr>
        <w:t xml:space="preserve"> </w:t>
      </w:r>
      <w:r>
        <w:t>tempo</w:t>
      </w:r>
      <w:r>
        <w:rPr>
          <w:spacing w:val="-8"/>
        </w:rPr>
        <w:t xml:space="preserve"> </w:t>
      </w:r>
      <w:r>
        <w:t>del</w:t>
      </w:r>
      <w:r>
        <w:rPr>
          <w:spacing w:val="-7"/>
        </w:rPr>
        <w:t xml:space="preserve"> </w:t>
      </w:r>
      <w:r>
        <w:t>procedimento</w:t>
      </w:r>
      <w:r>
        <w:rPr>
          <w:spacing w:val="-8"/>
        </w:rPr>
        <w:t xml:space="preserve"> </w:t>
      </w:r>
      <w:r>
        <w:t>e,</w:t>
      </w:r>
      <w:r>
        <w:rPr>
          <w:spacing w:val="-8"/>
        </w:rPr>
        <w:t xml:space="preserve"> </w:t>
      </w:r>
      <w:r>
        <w:t>successivamente</w:t>
      </w:r>
      <w:r>
        <w:rPr>
          <w:spacing w:val="-8"/>
        </w:rPr>
        <w:t xml:space="preserve"> </w:t>
      </w:r>
      <w:r>
        <w:t>alla</w:t>
      </w:r>
      <w:r>
        <w:rPr>
          <w:spacing w:val="-52"/>
        </w:rPr>
        <w:t xml:space="preserve"> </w:t>
      </w:r>
      <w:r>
        <w:t>sua cessazione, i dati</w:t>
      </w:r>
      <w:r>
        <w:t xml:space="preserve"> saranno conservati in conformità alle norme sulla conservazione della documentazione</w:t>
      </w:r>
      <w:r>
        <w:rPr>
          <w:spacing w:val="1"/>
        </w:rPr>
        <w:t xml:space="preserve"> </w:t>
      </w:r>
      <w:r>
        <w:t>amministrativa.</w:t>
      </w:r>
    </w:p>
    <w:p w:rsidR="00C920DE" w:rsidRDefault="005C3B3E">
      <w:pPr>
        <w:pStyle w:val="Corpotesto"/>
        <w:ind w:left="252" w:right="164"/>
      </w:pPr>
      <w:r>
        <w:t>I dati saranno trattati esclusivamente dal personale e dai collaboratori dell’ Unione dei Comuni del Trasimeno o dai</w:t>
      </w:r>
      <w:r>
        <w:rPr>
          <w:spacing w:val="1"/>
        </w:rPr>
        <w:t xml:space="preserve"> </w:t>
      </w:r>
      <w:r>
        <w:t xml:space="preserve">soggetti espressamente nominati come </w:t>
      </w:r>
      <w:r>
        <w:t>responsabili del trattamento. Al di fuori di queste ipotesi i dati non</w:t>
      </w:r>
      <w:r>
        <w:rPr>
          <w:spacing w:val="1"/>
        </w:rPr>
        <w:t xml:space="preserve"> </w:t>
      </w:r>
      <w:r>
        <w:t>saranno</w:t>
      </w:r>
      <w:r>
        <w:rPr>
          <w:spacing w:val="-9"/>
        </w:rPr>
        <w:t xml:space="preserve"> </w:t>
      </w:r>
      <w:r>
        <w:t>comunicati</w:t>
      </w:r>
      <w:r>
        <w:rPr>
          <w:spacing w:val="-10"/>
        </w:rPr>
        <w:t xml:space="preserve"> </w:t>
      </w:r>
      <w:r>
        <w:t>a</w:t>
      </w:r>
      <w:r>
        <w:rPr>
          <w:spacing w:val="-8"/>
        </w:rPr>
        <w:t xml:space="preserve"> </w:t>
      </w:r>
      <w:r>
        <w:t>terzi</w:t>
      </w:r>
      <w:r>
        <w:rPr>
          <w:spacing w:val="-7"/>
        </w:rPr>
        <w:t xml:space="preserve"> </w:t>
      </w:r>
      <w:r>
        <w:t>né</w:t>
      </w:r>
      <w:r>
        <w:rPr>
          <w:spacing w:val="-8"/>
        </w:rPr>
        <w:t xml:space="preserve"> </w:t>
      </w:r>
      <w:r>
        <w:t>diffusi,</w:t>
      </w:r>
      <w:r>
        <w:rPr>
          <w:spacing w:val="-9"/>
        </w:rPr>
        <w:t xml:space="preserve"> </w:t>
      </w:r>
      <w:r>
        <w:t>se</w:t>
      </w:r>
      <w:r>
        <w:rPr>
          <w:spacing w:val="-8"/>
        </w:rPr>
        <w:t xml:space="preserve"> </w:t>
      </w:r>
      <w:r>
        <w:t>non</w:t>
      </w:r>
      <w:r>
        <w:rPr>
          <w:spacing w:val="-8"/>
        </w:rPr>
        <w:t xml:space="preserve"> </w:t>
      </w:r>
      <w:r>
        <w:t>nei</w:t>
      </w:r>
      <w:r>
        <w:rPr>
          <w:spacing w:val="-7"/>
        </w:rPr>
        <w:t xml:space="preserve"> </w:t>
      </w:r>
      <w:r>
        <w:t>casi</w:t>
      </w:r>
      <w:r>
        <w:rPr>
          <w:spacing w:val="-10"/>
        </w:rPr>
        <w:t xml:space="preserve"> </w:t>
      </w:r>
      <w:r>
        <w:t>specificamente</w:t>
      </w:r>
      <w:r>
        <w:rPr>
          <w:spacing w:val="-8"/>
        </w:rPr>
        <w:t xml:space="preserve"> </w:t>
      </w:r>
      <w:r>
        <w:t>previsti</w:t>
      </w:r>
      <w:r>
        <w:rPr>
          <w:spacing w:val="-8"/>
        </w:rPr>
        <w:t xml:space="preserve"> </w:t>
      </w:r>
      <w:r>
        <w:t>dal</w:t>
      </w:r>
      <w:r>
        <w:rPr>
          <w:spacing w:val="-7"/>
        </w:rPr>
        <w:t xml:space="preserve"> </w:t>
      </w:r>
      <w:r>
        <w:t>diritto</w:t>
      </w:r>
      <w:r>
        <w:rPr>
          <w:spacing w:val="-8"/>
        </w:rPr>
        <w:t xml:space="preserve"> </w:t>
      </w:r>
      <w:r>
        <w:t>nazionale</w:t>
      </w:r>
      <w:r>
        <w:rPr>
          <w:spacing w:val="-8"/>
        </w:rPr>
        <w:t xml:space="preserve"> </w:t>
      </w:r>
      <w:r>
        <w:t>o</w:t>
      </w:r>
      <w:r>
        <w:rPr>
          <w:spacing w:val="-8"/>
        </w:rPr>
        <w:t xml:space="preserve"> </w:t>
      </w:r>
      <w:r>
        <w:t>dell'Unione</w:t>
      </w:r>
      <w:r>
        <w:rPr>
          <w:spacing w:val="-53"/>
        </w:rPr>
        <w:t xml:space="preserve"> </w:t>
      </w:r>
      <w:r>
        <w:t>europea.</w:t>
      </w:r>
    </w:p>
    <w:p w:rsidR="00C920DE" w:rsidRDefault="005C3B3E">
      <w:pPr>
        <w:pStyle w:val="Corpotesto"/>
        <w:ind w:left="252" w:right="163"/>
      </w:pPr>
      <w:r>
        <w:t>Gli</w:t>
      </w:r>
      <w:r>
        <w:rPr>
          <w:spacing w:val="-3"/>
        </w:rPr>
        <w:t xml:space="preserve"> </w:t>
      </w:r>
      <w:r>
        <w:t>interessati</w:t>
      </w:r>
      <w:r>
        <w:rPr>
          <w:spacing w:val="-3"/>
        </w:rPr>
        <w:t xml:space="preserve"> </w:t>
      </w:r>
      <w:r>
        <w:t>hanno</w:t>
      </w:r>
      <w:r>
        <w:rPr>
          <w:spacing w:val="-4"/>
        </w:rPr>
        <w:t xml:space="preserve"> </w:t>
      </w:r>
      <w:r>
        <w:t>il</w:t>
      </w:r>
      <w:r>
        <w:rPr>
          <w:spacing w:val="-3"/>
        </w:rPr>
        <w:t xml:space="preserve"> </w:t>
      </w:r>
      <w:r>
        <w:t>diritto</w:t>
      </w:r>
      <w:r>
        <w:rPr>
          <w:spacing w:val="-3"/>
        </w:rPr>
        <w:t xml:space="preserve"> </w:t>
      </w:r>
      <w:r>
        <w:t>di</w:t>
      </w:r>
      <w:r>
        <w:rPr>
          <w:spacing w:val="-3"/>
        </w:rPr>
        <w:t xml:space="preserve"> </w:t>
      </w:r>
      <w:r>
        <w:t>chiedere</w:t>
      </w:r>
      <w:r>
        <w:rPr>
          <w:spacing w:val="-3"/>
        </w:rPr>
        <w:t xml:space="preserve"> </w:t>
      </w:r>
      <w:r>
        <w:t>al</w:t>
      </w:r>
      <w:r>
        <w:rPr>
          <w:spacing w:val="-3"/>
        </w:rPr>
        <w:t xml:space="preserve"> </w:t>
      </w:r>
      <w:r>
        <w:t>titolare</w:t>
      </w:r>
      <w:r>
        <w:rPr>
          <w:spacing w:val="-3"/>
        </w:rPr>
        <w:t xml:space="preserve"> </w:t>
      </w:r>
      <w:r>
        <w:t>del</w:t>
      </w:r>
      <w:r>
        <w:rPr>
          <w:spacing w:val="-4"/>
        </w:rPr>
        <w:t xml:space="preserve"> </w:t>
      </w:r>
      <w:r>
        <w:t>trattamento</w:t>
      </w:r>
      <w:r>
        <w:rPr>
          <w:spacing w:val="-4"/>
        </w:rPr>
        <w:t xml:space="preserve"> </w:t>
      </w:r>
      <w:r>
        <w:t>l'accesso</w:t>
      </w:r>
      <w:r>
        <w:rPr>
          <w:spacing w:val="-4"/>
        </w:rPr>
        <w:t xml:space="preserve"> </w:t>
      </w:r>
      <w:r>
        <w:t>ai</w:t>
      </w:r>
      <w:r>
        <w:rPr>
          <w:spacing w:val="-3"/>
        </w:rPr>
        <w:t xml:space="preserve"> </w:t>
      </w:r>
      <w:r>
        <w:t>dati</w:t>
      </w:r>
      <w:r>
        <w:rPr>
          <w:spacing w:val="-3"/>
        </w:rPr>
        <w:t xml:space="preserve"> </w:t>
      </w:r>
      <w:r>
        <w:t>personali</w:t>
      </w:r>
      <w:r>
        <w:rPr>
          <w:spacing w:val="-2"/>
        </w:rPr>
        <w:t xml:space="preserve"> </w:t>
      </w:r>
      <w:r>
        <w:t>e</w:t>
      </w:r>
      <w:r>
        <w:rPr>
          <w:spacing w:val="-3"/>
        </w:rPr>
        <w:t xml:space="preserve"> </w:t>
      </w:r>
      <w:r>
        <w:t>la</w:t>
      </w:r>
      <w:r>
        <w:rPr>
          <w:spacing w:val="-3"/>
        </w:rPr>
        <w:t xml:space="preserve"> </w:t>
      </w:r>
      <w:r>
        <w:t>rettifica</w:t>
      </w:r>
      <w:r>
        <w:rPr>
          <w:spacing w:val="-3"/>
        </w:rPr>
        <w:t xml:space="preserve"> </w:t>
      </w:r>
      <w:r>
        <w:t>o</w:t>
      </w:r>
      <w:r>
        <w:rPr>
          <w:spacing w:val="-4"/>
        </w:rPr>
        <w:t xml:space="preserve"> </w:t>
      </w:r>
      <w:r>
        <w:t>la</w:t>
      </w:r>
      <w:r>
        <w:rPr>
          <w:spacing w:val="-52"/>
        </w:rPr>
        <w:t xml:space="preserve"> </w:t>
      </w:r>
      <w:r>
        <w:t>cancellazione degli stessi o la limitazione del trattamento che li riguarda o di opporsi al trattamento (artt. 15 e</w:t>
      </w:r>
      <w:r>
        <w:rPr>
          <w:spacing w:val="-52"/>
        </w:rPr>
        <w:t xml:space="preserve"> </w:t>
      </w:r>
      <w:r>
        <w:t>ss. del Regolamento (UE) 2016/679). L'apposita istanza è presentata inviando una</w:t>
      </w:r>
      <w:r>
        <w:t xml:space="preserve"> richiesta alla PECl</w:t>
      </w:r>
      <w:r>
        <w:rPr>
          <w:spacing w:val="1"/>
        </w:rPr>
        <w:t xml:space="preserve"> all’ Unione dei Comuni del Trasimeno  </w:t>
      </w:r>
      <w:r>
        <w:rPr>
          <w:rFonts w:eastAsia="Times New Roman" w:cs="Times New Roman"/>
          <w:color w:val="0000FF"/>
          <w:spacing w:val="1"/>
          <w:u w:val="single" w:color="0000FF"/>
        </w:rPr>
        <w:t>comunideltrasimeno@postacert.umbria.it .</w:t>
      </w:r>
      <w:r>
        <w:t>Nell'oggetto l’interessato dovrà</w:t>
      </w:r>
      <w:r>
        <w:rPr>
          <w:spacing w:val="1"/>
        </w:rPr>
        <w:t xml:space="preserve"> </w:t>
      </w:r>
      <w:r>
        <w:t>specificare</w:t>
      </w:r>
      <w:r>
        <w:rPr>
          <w:spacing w:val="-10"/>
        </w:rPr>
        <w:t xml:space="preserve"> </w:t>
      </w:r>
      <w:r>
        <w:t>il</w:t>
      </w:r>
      <w:r>
        <w:rPr>
          <w:spacing w:val="-10"/>
        </w:rPr>
        <w:t xml:space="preserve"> </w:t>
      </w:r>
      <w:r>
        <w:t>diritto</w:t>
      </w:r>
      <w:r>
        <w:rPr>
          <w:spacing w:val="-11"/>
        </w:rPr>
        <w:t xml:space="preserve"> </w:t>
      </w:r>
      <w:r>
        <w:t>che</w:t>
      </w:r>
      <w:r>
        <w:rPr>
          <w:spacing w:val="-10"/>
        </w:rPr>
        <w:t xml:space="preserve"> </w:t>
      </w:r>
      <w:r>
        <w:t>si</w:t>
      </w:r>
      <w:r>
        <w:rPr>
          <w:spacing w:val="-10"/>
        </w:rPr>
        <w:t xml:space="preserve"> </w:t>
      </w:r>
      <w:r>
        <w:t>intende</w:t>
      </w:r>
      <w:r>
        <w:rPr>
          <w:spacing w:val="-10"/>
        </w:rPr>
        <w:t xml:space="preserve"> </w:t>
      </w:r>
      <w:r>
        <w:t>esercitare,</w:t>
      </w:r>
      <w:r>
        <w:rPr>
          <w:spacing w:val="-11"/>
        </w:rPr>
        <w:t xml:space="preserve"> </w:t>
      </w:r>
      <w:r>
        <w:t>per</w:t>
      </w:r>
      <w:r>
        <w:rPr>
          <w:spacing w:val="-9"/>
        </w:rPr>
        <w:t xml:space="preserve"> </w:t>
      </w:r>
      <w:r>
        <w:t>quale</w:t>
      </w:r>
      <w:r>
        <w:rPr>
          <w:spacing w:val="-13"/>
        </w:rPr>
        <w:t xml:space="preserve"> </w:t>
      </w:r>
      <w:r>
        <w:t>finalità</w:t>
      </w:r>
      <w:r>
        <w:rPr>
          <w:spacing w:val="-13"/>
        </w:rPr>
        <w:t xml:space="preserve"> </w:t>
      </w:r>
      <w:r>
        <w:t>sa</w:t>
      </w:r>
      <w:r>
        <w:rPr>
          <w:spacing w:val="-10"/>
        </w:rPr>
        <w:t xml:space="preserve"> </w:t>
      </w:r>
      <w:r>
        <w:t>o</w:t>
      </w:r>
      <w:r>
        <w:rPr>
          <w:spacing w:val="-11"/>
        </w:rPr>
        <w:t xml:space="preserve"> </w:t>
      </w:r>
      <w:r>
        <w:t>si</w:t>
      </w:r>
      <w:r>
        <w:rPr>
          <w:spacing w:val="-12"/>
        </w:rPr>
        <w:t xml:space="preserve"> </w:t>
      </w:r>
      <w:r>
        <w:t>suppone</w:t>
      </w:r>
      <w:r>
        <w:rPr>
          <w:spacing w:val="-9"/>
        </w:rPr>
        <w:t xml:space="preserve"> </w:t>
      </w:r>
      <w:r>
        <w:t>che</w:t>
      </w:r>
      <w:r>
        <w:rPr>
          <w:spacing w:val="-13"/>
        </w:rPr>
        <w:t xml:space="preserve"> </w:t>
      </w:r>
      <w:r>
        <w:t>i</w:t>
      </w:r>
      <w:r>
        <w:rPr>
          <w:spacing w:val="-12"/>
        </w:rPr>
        <w:t xml:space="preserve"> </w:t>
      </w:r>
      <w:r>
        <w:t>suoi</w:t>
      </w:r>
      <w:r>
        <w:rPr>
          <w:spacing w:val="-10"/>
        </w:rPr>
        <w:t xml:space="preserve"> </w:t>
      </w:r>
      <w:r>
        <w:t>dati</w:t>
      </w:r>
      <w:r>
        <w:rPr>
          <w:spacing w:val="-10"/>
        </w:rPr>
        <w:t xml:space="preserve"> </w:t>
      </w:r>
      <w:r>
        <w:t>siano</w:t>
      </w:r>
      <w:r>
        <w:rPr>
          <w:spacing w:val="-11"/>
        </w:rPr>
        <w:t xml:space="preserve"> </w:t>
      </w:r>
      <w:r>
        <w:t>stati</w:t>
      </w:r>
      <w:r>
        <w:rPr>
          <w:spacing w:val="-9"/>
        </w:rPr>
        <w:t xml:space="preserve"> </w:t>
      </w:r>
      <w:r>
        <w:t>raccolti</w:t>
      </w:r>
      <w:r>
        <w:rPr>
          <w:spacing w:val="-53"/>
        </w:rPr>
        <w:t xml:space="preserve"> </w:t>
      </w:r>
      <w:r>
        <w:t>da</w:t>
      </w:r>
      <w:r>
        <w:t>ll’</w:t>
      </w:r>
      <w:r>
        <w:rPr>
          <w:spacing w:val="1"/>
        </w:rPr>
        <w:t xml:space="preserve"> Unione dei Comuni del Trasimeno</w:t>
      </w:r>
      <w:r>
        <w:t xml:space="preserve"> e dovrà allegare, se la richiesta non proviene da casella pec intestata</w:t>
      </w:r>
      <w:r>
        <w:rPr>
          <w:spacing w:val="1"/>
        </w:rPr>
        <w:t xml:space="preserve"> </w:t>
      </w:r>
      <w:r>
        <w:t>all'interessato,</w:t>
      </w:r>
      <w:r>
        <w:rPr>
          <w:spacing w:val="-1"/>
        </w:rPr>
        <w:t xml:space="preserve"> </w:t>
      </w:r>
      <w:r>
        <w:t>un</w:t>
      </w:r>
      <w:r>
        <w:rPr>
          <w:spacing w:val="-3"/>
        </w:rPr>
        <w:t xml:space="preserve"> </w:t>
      </w:r>
      <w:r>
        <w:t>proprio documento di</w:t>
      </w:r>
      <w:r>
        <w:rPr>
          <w:spacing w:val="-2"/>
        </w:rPr>
        <w:t xml:space="preserve"> </w:t>
      </w:r>
      <w:r>
        <w:t>identità.</w:t>
      </w:r>
    </w:p>
    <w:p w:rsidR="00C920DE" w:rsidRDefault="005C3B3E">
      <w:pPr>
        <w:pStyle w:val="Corpotesto"/>
        <w:ind w:left="252" w:right="164"/>
      </w:pPr>
      <w:r>
        <w:t>Il</w:t>
      </w:r>
      <w:r>
        <w:rPr>
          <w:spacing w:val="-8"/>
        </w:rPr>
        <w:t xml:space="preserve"> </w:t>
      </w:r>
      <w:r>
        <w:t>Responsabile</w:t>
      </w:r>
      <w:r>
        <w:rPr>
          <w:spacing w:val="-9"/>
        </w:rPr>
        <w:t xml:space="preserve"> </w:t>
      </w:r>
      <w:r>
        <w:t>del</w:t>
      </w:r>
      <w:r>
        <w:rPr>
          <w:spacing w:val="-10"/>
        </w:rPr>
        <w:t xml:space="preserve"> </w:t>
      </w:r>
      <w:r>
        <w:t>trattamento</w:t>
      </w:r>
      <w:r>
        <w:rPr>
          <w:spacing w:val="-9"/>
        </w:rPr>
        <w:t xml:space="preserve"> </w:t>
      </w:r>
      <w:r>
        <w:t>dei</w:t>
      </w:r>
      <w:r>
        <w:rPr>
          <w:spacing w:val="-10"/>
        </w:rPr>
        <w:t xml:space="preserve"> </w:t>
      </w:r>
      <w:r>
        <w:t>dati</w:t>
      </w:r>
      <w:r>
        <w:rPr>
          <w:spacing w:val="-11"/>
        </w:rPr>
        <w:t xml:space="preserve"> </w:t>
      </w:r>
      <w:r>
        <w:t>per</w:t>
      </w:r>
      <w:r>
        <w:rPr>
          <w:spacing w:val="-11"/>
        </w:rPr>
        <w:t xml:space="preserve"> </w:t>
      </w:r>
      <w:r>
        <w:t>la</w:t>
      </w:r>
      <w:r>
        <w:rPr>
          <w:spacing w:val="-10"/>
        </w:rPr>
        <w:t xml:space="preserve"> </w:t>
      </w:r>
      <w:r>
        <w:t>presente</w:t>
      </w:r>
      <w:r>
        <w:rPr>
          <w:spacing w:val="-11"/>
        </w:rPr>
        <w:t xml:space="preserve"> </w:t>
      </w:r>
      <w:r>
        <w:t>procedura</w:t>
      </w:r>
      <w:r>
        <w:rPr>
          <w:spacing w:val="-10"/>
        </w:rPr>
        <w:t xml:space="preserve"> </w:t>
      </w:r>
      <w:r>
        <w:t>è</w:t>
      </w:r>
      <w:r>
        <w:rPr>
          <w:spacing w:val="-11"/>
        </w:rPr>
        <w:t xml:space="preserve"> </w:t>
      </w:r>
      <w:r>
        <w:rPr>
          <w:rFonts w:eastAsia="Times New Roman" w:cs="Times New Roman"/>
          <w:spacing w:val="-11"/>
        </w:rPr>
        <w:t>LA RESPONSABILE AREA SOCIALE</w:t>
      </w:r>
      <w:r>
        <w:rPr>
          <w:rFonts w:eastAsia="Times New Roman" w:cs="Times New Roman"/>
          <w:spacing w:val="-11"/>
        </w:rPr>
        <w:t xml:space="preserve"> DELL’UNIONE DEI COMUNI DEL TRASIMENO Dr.ssa Alessandra Todini mail alessandra.todini@comunideltrasimeno.pg.it</w:t>
      </w:r>
    </w:p>
    <w:p w:rsidR="00C920DE" w:rsidRDefault="005C3B3E">
      <w:pPr>
        <w:pStyle w:val="Corpotesto"/>
        <w:ind w:left="252" w:right="167"/>
      </w:pPr>
      <w:r>
        <w:lastRenderedPageBreak/>
        <w:t>Il</w:t>
      </w:r>
      <w:r>
        <w:rPr>
          <w:spacing w:val="1"/>
        </w:rPr>
        <w:t xml:space="preserve"> </w:t>
      </w:r>
      <w:r>
        <w:t>Responsabile</w:t>
      </w:r>
      <w:r>
        <w:rPr>
          <w:spacing w:val="1"/>
        </w:rPr>
        <w:t xml:space="preserve"> </w:t>
      </w:r>
      <w:r>
        <w:t>della</w:t>
      </w:r>
      <w:r>
        <w:rPr>
          <w:spacing w:val="1"/>
        </w:rPr>
        <w:t xml:space="preserve"> </w:t>
      </w:r>
      <w:r>
        <w:t>protezione</w:t>
      </w:r>
      <w:r>
        <w:rPr>
          <w:spacing w:val="1"/>
        </w:rPr>
        <w:t xml:space="preserve"> </w:t>
      </w:r>
      <w:r>
        <w:t>dei</w:t>
      </w:r>
      <w:r>
        <w:rPr>
          <w:spacing w:val="1"/>
        </w:rPr>
        <w:t xml:space="preserve"> </w:t>
      </w:r>
      <w:r>
        <w:t>dati</w:t>
      </w:r>
      <w:r>
        <w:rPr>
          <w:spacing w:val="1"/>
        </w:rPr>
        <w:t xml:space="preserve"> </w:t>
      </w:r>
      <w:r>
        <w:t>è</w:t>
      </w:r>
      <w:r>
        <w:rPr>
          <w:spacing w:val="1"/>
        </w:rPr>
        <w:t xml:space="preserve"> </w:t>
      </w:r>
      <w:r>
        <w:t>l'Avv.</w:t>
      </w:r>
      <w:r>
        <w:rPr>
          <w:spacing w:val="1"/>
        </w:rPr>
        <w:t xml:space="preserve"> </w:t>
      </w:r>
      <w:r>
        <w:t>Florindi</w:t>
      </w:r>
      <w:r>
        <w:rPr>
          <w:spacing w:val="1"/>
        </w:rPr>
        <w:t xml:space="preserve"> </w:t>
      </w:r>
      <w:r>
        <w:t>Emanuele</w:t>
      </w:r>
      <w:r>
        <w:rPr>
          <w:spacing w:val="1"/>
        </w:rPr>
        <w:t xml:space="preserve"> </w:t>
      </w:r>
      <w:r>
        <w:t>-</w:t>
      </w:r>
      <w:r>
        <w:rPr>
          <w:spacing w:val="1"/>
        </w:rPr>
        <w:t xml:space="preserve"> </w:t>
      </w:r>
      <w:r>
        <w:t>Euristica</w:t>
      </w:r>
      <w:r>
        <w:rPr>
          <w:spacing w:val="1"/>
        </w:rPr>
        <w:t xml:space="preserve"> </w:t>
      </w:r>
      <w:r>
        <w:t>s.r.l.</w:t>
      </w:r>
      <w:r>
        <w:rPr>
          <w:spacing w:val="1"/>
        </w:rPr>
        <w:t xml:space="preserve"> </w:t>
      </w:r>
      <w:r>
        <w:t>-</w:t>
      </w:r>
      <w:r>
        <w:rPr>
          <w:spacing w:val="1"/>
        </w:rPr>
        <w:t xml:space="preserve"> </w:t>
      </w:r>
      <w:r>
        <w:t>Email:</w:t>
      </w:r>
      <w:r>
        <w:rPr>
          <w:spacing w:val="1"/>
        </w:rPr>
        <w:t xml:space="preserve"> </w:t>
      </w:r>
      <w:hyperlink r:id="rId12">
        <w:r>
          <w:rPr>
            <w:u w:val="single"/>
          </w:rPr>
          <w:t>dpo@unionetrasimeno.pg.it</w:t>
        </w:r>
        <w:r>
          <w:t xml:space="preserve"> </w:t>
        </w:r>
      </w:hyperlink>
      <w:r>
        <w:t>.</w:t>
      </w:r>
    </w:p>
    <w:p w:rsidR="00C920DE" w:rsidRDefault="005C3B3E">
      <w:pPr>
        <w:pStyle w:val="Corpotesto"/>
        <w:spacing w:before="1" w:after="0"/>
        <w:ind w:left="252" w:right="109"/>
      </w:pPr>
      <w:r>
        <w:t>Maggiori informazioni circa il trattamento dei dati personali sono reperibili alla seguente pagina del sito</w:t>
      </w:r>
      <w:r>
        <w:rPr>
          <w:spacing w:val="1"/>
        </w:rPr>
        <w:t xml:space="preserve"> </w:t>
      </w:r>
      <w:r>
        <w:rPr>
          <w:spacing w:val="-1"/>
        </w:rPr>
        <w:t>istituzionale</w:t>
      </w:r>
      <w:r>
        <w:rPr>
          <w:spacing w:val="-9"/>
        </w:rPr>
        <w:t xml:space="preserve"> </w:t>
      </w:r>
      <w:r>
        <w:rPr>
          <w:spacing w:val="-1"/>
        </w:rPr>
        <w:t>del</w:t>
      </w:r>
      <w:r>
        <w:rPr>
          <w:spacing w:val="-9"/>
        </w:rPr>
        <w:t xml:space="preserve"> </w:t>
      </w:r>
      <w:r>
        <w:rPr>
          <w:spacing w:val="1"/>
        </w:rPr>
        <w:t xml:space="preserve"> Unione dei Comuni del Trasimeno.</w:t>
      </w:r>
      <w:r>
        <w:rPr>
          <w:spacing w:val="-9"/>
        </w:rPr>
        <w:t xml:space="preserve"> </w:t>
      </w:r>
      <w:r>
        <w:rPr>
          <w:spacing w:val="-53"/>
        </w:rPr>
        <w:t xml:space="preserve"> </w:t>
      </w:r>
      <w:r>
        <w:t>Gli interessati, ricorrendone i presupposti, hanno, altr</w:t>
      </w:r>
      <w:r>
        <w:t>esì, il diritto di proporre reclamo al Garante per la</w:t>
      </w:r>
      <w:r>
        <w:rPr>
          <w:spacing w:val="1"/>
        </w:rPr>
        <w:t xml:space="preserve"> </w:t>
      </w:r>
      <w:r>
        <w:t>protezione</w:t>
      </w:r>
      <w:r>
        <w:rPr>
          <w:spacing w:val="-1"/>
        </w:rPr>
        <w:t xml:space="preserve"> </w:t>
      </w:r>
      <w:r>
        <w:t>dei</w:t>
      </w:r>
      <w:r>
        <w:rPr>
          <w:spacing w:val="-1"/>
        </w:rPr>
        <w:t xml:space="preserve"> </w:t>
      </w:r>
      <w:r>
        <w:t>dati</w:t>
      </w:r>
      <w:r>
        <w:rPr>
          <w:spacing w:val="-1"/>
        </w:rPr>
        <w:t xml:space="preserve"> </w:t>
      </w:r>
      <w:r>
        <w:t>personali</w:t>
      </w:r>
      <w:r>
        <w:rPr>
          <w:spacing w:val="-1"/>
        </w:rPr>
        <w:t xml:space="preserve"> </w:t>
      </w:r>
      <w:r>
        <w:t>raggiungibile</w:t>
      </w:r>
      <w:r>
        <w:rPr>
          <w:spacing w:val="-4"/>
        </w:rPr>
        <w:t xml:space="preserve"> </w:t>
      </w:r>
      <w:r>
        <w:t>sul</w:t>
      </w:r>
      <w:r>
        <w:rPr>
          <w:spacing w:val="-1"/>
        </w:rPr>
        <w:t xml:space="preserve"> </w:t>
      </w:r>
      <w:r>
        <w:t>sito</w:t>
      </w:r>
      <w:r>
        <w:rPr>
          <w:spacing w:val="-1"/>
        </w:rPr>
        <w:t xml:space="preserve"> </w:t>
      </w:r>
      <w:hyperlink r:id="rId13">
        <w:r>
          <w:rPr>
            <w:u w:val="single"/>
          </w:rPr>
          <w:t>www.garanteprivacy.it</w:t>
        </w:r>
        <w:r>
          <w:t>,</w:t>
        </w:r>
        <w:r>
          <w:rPr>
            <w:spacing w:val="-2"/>
          </w:rPr>
          <w:t xml:space="preserve"> </w:t>
        </w:r>
      </w:hyperlink>
      <w:r>
        <w:t>secondo</w:t>
      </w:r>
      <w:r>
        <w:rPr>
          <w:spacing w:val="-2"/>
        </w:rPr>
        <w:t xml:space="preserve"> </w:t>
      </w:r>
      <w:r>
        <w:t>le</w:t>
      </w:r>
      <w:r>
        <w:rPr>
          <w:spacing w:val="-1"/>
        </w:rPr>
        <w:t xml:space="preserve"> </w:t>
      </w:r>
      <w:r>
        <w:t>procedure</w:t>
      </w:r>
      <w:r>
        <w:rPr>
          <w:spacing w:val="-1"/>
        </w:rPr>
        <w:t xml:space="preserve"> </w:t>
      </w:r>
      <w:r>
        <w:t>previste</w:t>
      </w:r>
      <w:r>
        <w:rPr>
          <w:spacing w:val="-1"/>
        </w:rPr>
        <w:t xml:space="preserve"> </w:t>
      </w:r>
      <w:r>
        <w:t>(art. 18 77</w:t>
      </w:r>
      <w:r>
        <w:rPr>
          <w:spacing w:val="12"/>
        </w:rPr>
        <w:t xml:space="preserve"> </w:t>
      </w:r>
      <w:r>
        <w:t>del</w:t>
      </w:r>
      <w:r>
        <w:rPr>
          <w:spacing w:val="14"/>
        </w:rPr>
        <w:t xml:space="preserve"> </w:t>
      </w:r>
      <w:r>
        <w:t>Regolamento</w:t>
      </w:r>
      <w:r>
        <w:rPr>
          <w:spacing w:val="11"/>
        </w:rPr>
        <w:t xml:space="preserve"> </w:t>
      </w:r>
      <w:r>
        <w:t>(UE)</w:t>
      </w:r>
      <w:r>
        <w:rPr>
          <w:spacing w:val="12"/>
        </w:rPr>
        <w:t xml:space="preserve"> </w:t>
      </w:r>
      <w:r>
        <w:t>2016/679)</w:t>
      </w:r>
      <w:r>
        <w:rPr>
          <w:spacing w:val="12"/>
        </w:rPr>
        <w:t xml:space="preserve"> </w:t>
      </w:r>
      <w:r>
        <w:t>o</w:t>
      </w:r>
      <w:r>
        <w:rPr>
          <w:spacing w:val="13"/>
        </w:rPr>
        <w:t xml:space="preserve"> </w:t>
      </w:r>
      <w:r>
        <w:t>di</w:t>
      </w:r>
      <w:r>
        <w:rPr>
          <w:spacing w:val="13"/>
        </w:rPr>
        <w:t xml:space="preserve"> </w:t>
      </w:r>
      <w:r>
        <w:t>adire</w:t>
      </w:r>
      <w:r>
        <w:rPr>
          <w:spacing w:val="14"/>
        </w:rPr>
        <w:t xml:space="preserve"> </w:t>
      </w:r>
      <w:r>
        <w:t>le</w:t>
      </w:r>
      <w:r>
        <w:rPr>
          <w:spacing w:val="14"/>
        </w:rPr>
        <w:t xml:space="preserve"> </w:t>
      </w:r>
      <w:r>
        <w:t>opportune</w:t>
      </w:r>
      <w:r>
        <w:rPr>
          <w:spacing w:val="11"/>
        </w:rPr>
        <w:t xml:space="preserve"> </w:t>
      </w:r>
      <w:r>
        <w:t>sedi</w:t>
      </w:r>
      <w:r>
        <w:rPr>
          <w:spacing w:val="14"/>
        </w:rPr>
        <w:t xml:space="preserve"> </w:t>
      </w:r>
      <w:r>
        <w:t>giudiziarie</w:t>
      </w:r>
      <w:r>
        <w:rPr>
          <w:spacing w:val="11"/>
        </w:rPr>
        <w:t xml:space="preserve"> </w:t>
      </w:r>
      <w:r>
        <w:t>(art.</w:t>
      </w:r>
      <w:r>
        <w:rPr>
          <w:spacing w:val="13"/>
        </w:rPr>
        <w:t xml:space="preserve"> </w:t>
      </w:r>
      <w:r>
        <w:t>79</w:t>
      </w:r>
      <w:r>
        <w:rPr>
          <w:spacing w:val="10"/>
        </w:rPr>
        <w:t xml:space="preserve"> </w:t>
      </w:r>
      <w:r>
        <w:t>del</w:t>
      </w:r>
      <w:r>
        <w:rPr>
          <w:spacing w:val="12"/>
        </w:rPr>
        <w:t xml:space="preserve"> </w:t>
      </w:r>
      <w:r>
        <w:t>Regolamento</w:t>
      </w:r>
      <w:r>
        <w:rPr>
          <w:spacing w:val="11"/>
        </w:rPr>
        <w:t xml:space="preserve"> </w:t>
      </w:r>
      <w:r>
        <w:t>(UE)</w:t>
      </w:r>
      <w:r>
        <w:rPr>
          <w:spacing w:val="-52"/>
        </w:rPr>
        <w:t xml:space="preserve"> </w:t>
      </w:r>
      <w:r>
        <w:t>2016/679).</w:t>
      </w:r>
    </w:p>
    <w:p w:rsidR="00C920DE" w:rsidRDefault="00C920DE">
      <w:pPr>
        <w:pStyle w:val="Corpotesto"/>
        <w:rPr>
          <w:b/>
          <w:sz w:val="24"/>
        </w:rPr>
      </w:pPr>
    </w:p>
    <w:p w:rsidR="00C920DE" w:rsidRDefault="00C920DE">
      <w:pPr>
        <w:pStyle w:val="Standard"/>
        <w:jc w:val="both"/>
        <w:rPr>
          <w:rFonts w:eastAsiaTheme="minorHAnsi"/>
          <w:b/>
          <w:kern w:val="0"/>
          <w:sz w:val="22"/>
          <w:szCs w:val="22"/>
          <w:lang w:eastAsia="en-US"/>
        </w:rPr>
      </w:pPr>
    </w:p>
    <w:p w:rsidR="00C920DE" w:rsidRDefault="00C920DE">
      <w:pPr>
        <w:pStyle w:val="Standard"/>
        <w:jc w:val="both"/>
        <w:rPr>
          <w:rFonts w:eastAsiaTheme="minorHAnsi"/>
          <w:b/>
          <w:kern w:val="0"/>
          <w:sz w:val="22"/>
          <w:szCs w:val="22"/>
          <w:lang w:eastAsia="en-US"/>
        </w:rPr>
      </w:pPr>
    </w:p>
    <w:p w:rsidR="00C920DE" w:rsidRDefault="00C920DE">
      <w:pPr>
        <w:pStyle w:val="Standard"/>
        <w:jc w:val="both"/>
        <w:rPr>
          <w:rFonts w:eastAsiaTheme="minorHAnsi"/>
          <w:b/>
          <w:kern w:val="0"/>
          <w:sz w:val="22"/>
          <w:szCs w:val="22"/>
          <w:lang w:eastAsia="en-US"/>
        </w:rPr>
      </w:pPr>
    </w:p>
    <w:p w:rsidR="00C920DE" w:rsidRDefault="00C920DE">
      <w:pPr>
        <w:pStyle w:val="Standard"/>
        <w:jc w:val="both"/>
      </w:pPr>
    </w:p>
    <w:sectPr w:rsidR="00C920DE">
      <w:headerReference w:type="even" r:id="rId14"/>
      <w:headerReference w:type="default" r:id="rId15"/>
      <w:pgSz w:w="11906" w:h="16838"/>
      <w:pgMar w:top="1702" w:right="1134" w:bottom="993" w:left="1134" w:header="426"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B3E" w:rsidRDefault="005C3B3E">
      <w:pPr>
        <w:spacing w:after="0" w:line="240" w:lineRule="auto"/>
      </w:pPr>
      <w:r>
        <w:separator/>
      </w:r>
    </w:p>
  </w:endnote>
  <w:endnote w:type="continuationSeparator" w:id="0">
    <w:p w:rsidR="005C3B3E" w:rsidRDefault="005C3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aramond;Ital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B3E" w:rsidRDefault="005C3B3E">
      <w:r>
        <w:separator/>
      </w:r>
    </w:p>
  </w:footnote>
  <w:footnote w:type="continuationSeparator" w:id="0">
    <w:p w:rsidR="005C3B3E" w:rsidRDefault="005C3B3E">
      <w:r>
        <w:continuationSeparator/>
      </w:r>
    </w:p>
  </w:footnote>
  <w:footnote w:id="1">
    <w:p w:rsidR="00C920DE" w:rsidRDefault="005C3B3E">
      <w:pPr>
        <w:pStyle w:val="Testonotaapidipagina"/>
        <w:jc w:val="both"/>
      </w:pPr>
      <w:r>
        <w:rPr>
          <w:rStyle w:val="Caratterinotaapidipagina"/>
        </w:rPr>
        <w:footnoteRef/>
      </w:r>
      <w:r>
        <w:rPr>
          <w:rFonts w:ascii="Times New Roman" w:hAnsi="Times New Roman" w:cs="Times New Roman"/>
        </w:rPr>
        <w:t xml:space="preserve"> Per “soggetti”, che devono essere indicati, si </w:t>
      </w:r>
      <w:r>
        <w:rPr>
          <w:rFonts w:ascii="Times New Roman" w:hAnsi="Times New Roman" w:cs="Times New Roman"/>
        </w:rPr>
        <w:t>intendono: i titolari; i legali rappresentanti; i direttori tecnici; i membri del consiglio di amministrazione cui  sia stata conferita la legale rappresentanza, ivi compresi institori e procuratori generali; i membri degli organi con poteri di direzione o</w:t>
      </w:r>
      <w:r>
        <w:rPr>
          <w:rFonts w:ascii="Times New Roman" w:hAnsi="Times New Roman" w:cs="Times New Roman"/>
        </w:rPr>
        <w:t xml:space="preserve"> di vigilanza; i soggetti muniti di poteri di rappresentanza, di direzione o di controllo; il socio unico persona fisica, ovvero socio di maggioranza in caso di società con un numero di soci pari o inferiore a quattro (nel caso siano presenti due soli soci</w:t>
      </w:r>
      <w:r>
        <w:rPr>
          <w:rFonts w:ascii="Times New Roman" w:hAnsi="Times New Roman" w:cs="Times New Roman"/>
        </w:rPr>
        <w:t>, ciascuno in possesso del 50% della partecipazione, devono essere indicati entrambi i soci).</w:t>
      </w:r>
    </w:p>
  </w:footnote>
  <w:footnote w:id="2">
    <w:p w:rsidR="00C920DE" w:rsidRDefault="005C3B3E">
      <w:pPr>
        <w:pStyle w:val="Testonotaapidipagina"/>
        <w:jc w:val="both"/>
      </w:pPr>
      <w:r>
        <w:rPr>
          <w:rStyle w:val="Caratterinotaapidipagina"/>
        </w:rPr>
        <w:footnoteRef/>
      </w:r>
      <w:r>
        <w:rPr>
          <w:rFonts w:ascii="Times New Roman" w:hAnsi="Times New Roman" w:cs="Times New Roman"/>
        </w:rPr>
        <w:t xml:space="preserve"> A norma di quanto disposto dall’art. 8, comma 1, del D.Lgs. n. 21/2018, i richiami alle disposizioni dell’art. 260 del D.lgs. n. 152/2006, ovunque presenti, si </w:t>
      </w:r>
      <w:r>
        <w:rPr>
          <w:rFonts w:ascii="Times New Roman" w:hAnsi="Times New Roman" w:cs="Times New Roman"/>
        </w:rPr>
        <w:t>intendono riferiti all'articolo 452-quaterdecies del Codice penale</w:t>
      </w:r>
    </w:p>
  </w:footnote>
  <w:footnote w:id="3">
    <w:p w:rsidR="00C920DE" w:rsidRDefault="005C3B3E">
      <w:pPr>
        <w:pStyle w:val="Testonotaapidipagina"/>
        <w:jc w:val="both"/>
      </w:pPr>
      <w:r>
        <w:rPr>
          <w:rStyle w:val="Caratterinotaapidipagina"/>
        </w:rPr>
        <w:footnoteRef/>
      </w:r>
      <w:r>
        <w:rPr>
          <w:rFonts w:ascii="Times New Roman" w:hAnsi="Times New Roman" w:cs="Times New Roman"/>
        </w:rPr>
        <w:t xml:space="preserve"> Le condanne andranno tutte indicate, ivi comprese quelle che beneficiano della non menzione e/o della sospensione della pena, a prescindere sia dall’entità del reato e/o dalla sua conness</w:t>
      </w:r>
      <w:r>
        <w:rPr>
          <w:rFonts w:ascii="Times New Roman" w:hAnsi="Times New Roman" w:cs="Times New Roman"/>
        </w:rPr>
        <w:t xml:space="preserve">ione con il requisito della moralità professionale o incidenza su quest’ultima, sia dal decorso del tempo dalla commissione del reato. Il concorrente non è tenuto a dichiarare esclusivamente le condanne per le quali il reato è stato depenalizzato o quando </w:t>
      </w:r>
      <w:r>
        <w:rPr>
          <w:rFonts w:ascii="Times New Roman" w:hAnsi="Times New Roman" w:cs="Times New Roman"/>
        </w:rPr>
        <w:t>è intervenuta la riabilitazione o quando, nei casi di condanna ad una pena accessoria perpetua, questa è stata dichiarata estinta ai sensi dell’art. 179, settimo comma, del codice penale, ovvero quando il reato è stato dichiarato estinto dopo la condanna o</w:t>
      </w:r>
      <w:r>
        <w:rPr>
          <w:rFonts w:ascii="Times New Roman" w:hAnsi="Times New Roman" w:cs="Times New Roman"/>
        </w:rPr>
        <w:t xml:space="preserve">vvero in caso di revoca della condanna medesima. Per evitare di omettere la dichiarazione di condanne penali subite e quindi per non incorrere in eventuali dichiarazioni mendaci, il concorrente può far riferimento alla visura delle iscrizioni a carico dei </w:t>
      </w:r>
      <w:r>
        <w:rPr>
          <w:rFonts w:ascii="Times New Roman" w:hAnsi="Times New Roman" w:cs="Times New Roman"/>
        </w:rPr>
        <w:t>soggetti interessati, ai sensi dell’art. 33 del D.P.R. 14/11/2002, n. 313, da acquisirsi presso il competente Ufficio del Casellario Giudiziale della Procura della Repubblica. Infatti, la predetta visura, senza efficacia certificativa, fornisce tutte le is</w:t>
      </w:r>
      <w:r>
        <w:rPr>
          <w:rFonts w:ascii="Times New Roman" w:hAnsi="Times New Roman" w:cs="Times New Roman"/>
        </w:rPr>
        <w:t>crizioni, comprese quelle di cui non è fatta menzione nei certificati di cui agli articoli 24, 25, 26, 27 e 31 del citato D.P.R. n. 313/2002 (Determinazione AVCP n. 1/2010).</w:t>
      </w:r>
    </w:p>
  </w:footnote>
  <w:footnote w:id="4">
    <w:p w:rsidR="00C920DE" w:rsidRDefault="005C3B3E">
      <w:pPr>
        <w:pStyle w:val="Standard"/>
        <w:ind w:left="142" w:hanging="142"/>
        <w:jc w:val="both"/>
        <w:rPr>
          <w:rFonts w:eastAsiaTheme="minorHAnsi"/>
          <w:kern w:val="0"/>
          <w:lang w:eastAsia="en-US"/>
        </w:rPr>
      </w:pPr>
      <w:r>
        <w:rPr>
          <w:rStyle w:val="Caratterinotaapidipagina"/>
        </w:rPr>
        <w:footnoteRef/>
      </w:r>
      <w:r>
        <w:rPr>
          <w:rFonts w:eastAsiaTheme="minorHAnsi"/>
          <w:kern w:val="0"/>
          <w:lang w:eastAsia="en-US"/>
        </w:rPr>
        <w:tab/>
        <w:t xml:space="preserve"> Si ha conflitto d’interesse quando l’operatore che, anche per conto dell’Ammini</w:t>
      </w:r>
      <w:r>
        <w:rPr>
          <w:rFonts w:eastAsiaTheme="minorHAnsi"/>
          <w:kern w:val="0"/>
          <w:lang w:eastAsia="en-US"/>
        </w:rPr>
        <w:t>strazione procedente, interviene nello svolgimento della procedura di coprogettazione o può influenzarne, in qualsiasi modo, il risultato, ha, direttamente o indirettamente, un interesse finanziario, economico o altro interesse personale che può essere per</w:t>
      </w:r>
      <w:r>
        <w:rPr>
          <w:rFonts w:eastAsiaTheme="minorHAnsi"/>
          <w:kern w:val="0"/>
          <w:lang w:eastAsia="en-US"/>
        </w:rPr>
        <w:t>cepito come una minaccia alla sua imparzialità e indipendenza nel contesto della procedura. In particolare, costituiscono situazione di conflitto di interesse quelle che determinano l'obbligo di astensione previste dall'articolo 7 del D.P.R. 16 aprile 2013</w:t>
      </w:r>
      <w:r>
        <w:rPr>
          <w:rFonts w:eastAsiaTheme="minorHAnsi"/>
          <w:kern w:val="0"/>
          <w:lang w:eastAsia="en-US"/>
        </w:rPr>
        <w:t>, n. 62.</w:t>
      </w:r>
    </w:p>
    <w:p w:rsidR="00C920DE" w:rsidRDefault="00C920DE">
      <w:pPr>
        <w:pStyle w:val="Standard"/>
        <w:ind w:left="284" w:hanging="284"/>
        <w:jc w:val="both"/>
      </w:pPr>
    </w:p>
    <w:p w:rsidR="00C920DE" w:rsidRDefault="00C920DE">
      <w:pPr>
        <w:pStyle w:val="Testonotaapidipagin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0DE" w:rsidRDefault="00C920DE">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0DE" w:rsidRDefault="00C920DE">
    <w:pPr>
      <w:pStyle w:val="Intestazione"/>
    </w:pPr>
  </w:p>
  <w:p w:rsidR="00C920DE" w:rsidRDefault="00C920DE">
    <w:pPr>
      <w:pStyle w:val="Intestazione"/>
    </w:pPr>
  </w:p>
  <w:tbl>
    <w:tblPr>
      <w:tblW w:w="9854" w:type="dxa"/>
      <w:jc w:val="center"/>
      <w:tblLook w:val="04A0" w:firstRow="1" w:lastRow="0" w:firstColumn="1" w:lastColumn="0" w:noHBand="0" w:noVBand="1"/>
    </w:tblPr>
    <w:tblGrid>
      <w:gridCol w:w="4005"/>
      <w:gridCol w:w="1856"/>
      <w:gridCol w:w="1855"/>
      <w:gridCol w:w="2138"/>
    </w:tblGrid>
    <w:tr w:rsidR="00C920DE">
      <w:trPr>
        <w:trHeight w:val="1550"/>
        <w:jc w:val="center"/>
      </w:trPr>
      <w:tc>
        <w:tcPr>
          <w:tcW w:w="4004" w:type="dxa"/>
          <w:shd w:val="clear" w:color="auto" w:fill="auto"/>
        </w:tcPr>
        <w:p w:rsidR="00C920DE" w:rsidRDefault="005C3B3E">
          <w:pPr>
            <w:pStyle w:val="Intestazione"/>
            <w:jc w:val="center"/>
          </w:pPr>
          <w:r>
            <w:rPr>
              <w:noProof/>
              <w:lang w:eastAsia="it-IT"/>
            </w:rPr>
            <w:drawing>
              <wp:inline distT="0" distB="0" distL="0" distR="0">
                <wp:extent cx="2114550" cy="533400"/>
                <wp:effectExtent l="0" t="0" r="0" b="0"/>
                <wp:docPr id="1"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9"/>
                        <pic:cNvPicPr>
                          <a:picLocks noChangeAspect="1" noChangeArrowheads="1"/>
                        </pic:cNvPicPr>
                      </pic:nvPicPr>
                      <pic:blipFill>
                        <a:blip r:embed="rId1"/>
                        <a:stretch>
                          <a:fillRect/>
                        </a:stretch>
                      </pic:blipFill>
                      <pic:spPr bwMode="auto">
                        <a:xfrm>
                          <a:off x="0" y="0"/>
                          <a:ext cx="2114550" cy="533400"/>
                        </a:xfrm>
                        <a:prstGeom prst="rect">
                          <a:avLst/>
                        </a:prstGeom>
                      </pic:spPr>
                    </pic:pic>
                  </a:graphicData>
                </a:graphic>
              </wp:inline>
            </w:drawing>
          </w:r>
        </w:p>
      </w:tc>
      <w:tc>
        <w:tcPr>
          <w:tcW w:w="1856" w:type="dxa"/>
          <w:shd w:val="clear" w:color="auto" w:fill="auto"/>
        </w:tcPr>
        <w:p w:rsidR="00C920DE" w:rsidRDefault="00C920DE">
          <w:pPr>
            <w:spacing w:after="0" w:line="240" w:lineRule="auto"/>
            <w:jc w:val="center"/>
            <w:rPr>
              <w:rFonts w:ascii="Times New Roman" w:eastAsia="Times New Roman" w:hAnsi="Times New Roman"/>
            </w:rPr>
          </w:pPr>
        </w:p>
        <w:p w:rsidR="00C920DE" w:rsidRDefault="005C3B3E">
          <w:pPr>
            <w:spacing w:after="0" w:line="240" w:lineRule="auto"/>
            <w:jc w:val="center"/>
          </w:pPr>
          <w:r>
            <w:rPr>
              <w:noProof/>
              <w:lang w:eastAsia="it-IT"/>
            </w:rPr>
            <w:drawing>
              <wp:anchor distT="0" distB="0" distL="0" distR="0" simplePos="0" relativeHeight="10" behindDoc="1" locked="0" layoutInCell="1" allowOverlap="1">
                <wp:simplePos x="0" y="0"/>
                <wp:positionH relativeFrom="column">
                  <wp:align>center</wp:align>
                </wp:positionH>
                <wp:positionV relativeFrom="paragraph">
                  <wp:posOffset>635</wp:posOffset>
                </wp:positionV>
                <wp:extent cx="1041400" cy="736600"/>
                <wp:effectExtent l="0" t="0" r="0" b="0"/>
                <wp:wrapSquare wrapText="largest"/>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2"/>
                        <a:stretch>
                          <a:fillRect/>
                        </a:stretch>
                      </pic:blipFill>
                      <pic:spPr bwMode="auto">
                        <a:xfrm>
                          <a:off x="0" y="0"/>
                          <a:ext cx="1041400" cy="736600"/>
                        </a:xfrm>
                        <a:prstGeom prst="rect">
                          <a:avLst/>
                        </a:prstGeom>
                      </pic:spPr>
                    </pic:pic>
                  </a:graphicData>
                </a:graphic>
              </wp:anchor>
            </w:drawing>
          </w:r>
          <w:r>
            <w:rPr>
              <w:rFonts w:eastAsia="Times New Roman" w:cs="Calibri"/>
              <w:b/>
              <w:sz w:val="16"/>
              <w:szCs w:val="16"/>
            </w:rPr>
            <w:t xml:space="preserve">Unione dei Comuni del Trasimeno </w:t>
          </w:r>
        </w:p>
      </w:tc>
      <w:tc>
        <w:tcPr>
          <w:tcW w:w="1855" w:type="dxa"/>
          <w:shd w:val="clear" w:color="auto" w:fill="auto"/>
        </w:tcPr>
        <w:p w:rsidR="00C920DE" w:rsidRDefault="005C3B3E">
          <w:pPr>
            <w:pStyle w:val="Intestazione"/>
            <w:jc w:val="center"/>
            <w:rPr>
              <w:rFonts w:ascii="Times New Roman" w:eastAsia="Times New Roman" w:hAnsi="Times New Roman"/>
            </w:rPr>
          </w:pPr>
          <w:r>
            <w:rPr>
              <w:rFonts w:ascii="Times New Roman" w:eastAsia="Times New Roman" w:hAnsi="Times New Roman"/>
              <w:noProof/>
              <w:lang w:eastAsia="it-IT"/>
            </w:rPr>
            <w:drawing>
              <wp:anchor distT="0" distB="0" distL="0" distR="0" simplePos="0" relativeHeight="37" behindDoc="0" locked="0" layoutInCell="1" allowOverlap="1">
                <wp:simplePos x="0" y="0"/>
                <wp:positionH relativeFrom="page">
                  <wp:posOffset>373380</wp:posOffset>
                </wp:positionH>
                <wp:positionV relativeFrom="paragraph">
                  <wp:posOffset>21590</wp:posOffset>
                </wp:positionV>
                <wp:extent cx="572770" cy="607695"/>
                <wp:effectExtent l="0" t="0" r="0" b="0"/>
                <wp:wrapTight wrapText="bothSides">
                  <wp:wrapPolygon edited="0">
                    <wp:start x="-340" y="0"/>
                    <wp:lineTo x="-340" y="20655"/>
                    <wp:lineTo x="20801" y="20655"/>
                    <wp:lineTo x="20801" y="0"/>
                    <wp:lineTo x="-340" y="0"/>
                  </wp:wrapPolygon>
                </wp:wrapTight>
                <wp:docPr id="3"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1"/>
                        <pic:cNvPicPr>
                          <a:picLocks noChangeAspect="1" noChangeArrowheads="1"/>
                        </pic:cNvPicPr>
                      </pic:nvPicPr>
                      <pic:blipFill>
                        <a:blip r:embed="rId3"/>
                        <a:stretch>
                          <a:fillRect/>
                        </a:stretch>
                      </pic:blipFill>
                      <pic:spPr bwMode="auto">
                        <a:xfrm>
                          <a:off x="0" y="0"/>
                          <a:ext cx="572770" cy="607695"/>
                        </a:xfrm>
                        <a:prstGeom prst="rect">
                          <a:avLst/>
                        </a:prstGeom>
                      </pic:spPr>
                    </pic:pic>
                  </a:graphicData>
                </a:graphic>
              </wp:anchor>
            </w:drawing>
          </w:r>
        </w:p>
      </w:tc>
      <w:tc>
        <w:tcPr>
          <w:tcW w:w="2138" w:type="dxa"/>
          <w:shd w:val="clear" w:color="auto" w:fill="auto"/>
        </w:tcPr>
        <w:p w:rsidR="00C920DE" w:rsidRDefault="005C3B3E">
          <w:pPr>
            <w:pStyle w:val="Intestazione"/>
            <w:jc w:val="center"/>
          </w:pPr>
          <w:r>
            <w:rPr>
              <w:noProof/>
              <w:lang w:eastAsia="it-IT"/>
            </w:rPr>
            <w:drawing>
              <wp:inline distT="0" distB="0" distL="0" distR="0">
                <wp:extent cx="952500" cy="800100"/>
                <wp:effectExtent l="0" t="0" r="0" b="0"/>
                <wp:docPr id="4"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2"/>
                        <pic:cNvPicPr>
                          <a:picLocks noChangeAspect="1" noChangeArrowheads="1"/>
                        </pic:cNvPicPr>
                      </pic:nvPicPr>
                      <pic:blipFill>
                        <a:blip r:embed="rId4"/>
                        <a:srcRect l="25932" t="14596" r="26517" b="7323"/>
                        <a:stretch>
                          <a:fillRect/>
                        </a:stretch>
                      </pic:blipFill>
                      <pic:spPr bwMode="auto">
                        <a:xfrm>
                          <a:off x="0" y="0"/>
                          <a:ext cx="952500" cy="800100"/>
                        </a:xfrm>
                        <a:prstGeom prst="rect">
                          <a:avLst/>
                        </a:prstGeom>
                      </pic:spPr>
                    </pic:pic>
                  </a:graphicData>
                </a:graphic>
              </wp:inline>
            </w:drawing>
          </w:r>
        </w:p>
      </w:tc>
    </w:tr>
  </w:tbl>
  <w:p w:rsidR="00C920DE" w:rsidRDefault="00C920DE">
    <w:pPr>
      <w:jc w:val="center"/>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171"/>
    <w:multiLevelType w:val="multilevel"/>
    <w:tmpl w:val="09D0DC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6B469B7"/>
    <w:multiLevelType w:val="multilevel"/>
    <w:tmpl w:val="C5ACEE72"/>
    <w:lvl w:ilvl="0">
      <w:start w:val="1"/>
      <w:numFmt w:val="decimal"/>
      <w:lvlText w:val="%1."/>
      <w:lvlJc w:val="left"/>
      <w:pPr>
        <w:ind w:left="360" w:hanging="360"/>
      </w:pPr>
      <w:rPr>
        <w:rFonts w:ascii="Times New Roman" w:hAnsi="Times New Roman"/>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2352D1"/>
    <w:multiLevelType w:val="multilevel"/>
    <w:tmpl w:val="D53E50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57C7231"/>
    <w:multiLevelType w:val="multilevel"/>
    <w:tmpl w:val="15666C2C"/>
    <w:lvl w:ilvl="0">
      <w:start w:val="8"/>
      <w:numFmt w:val="bullet"/>
      <w:lvlText w:val="-"/>
      <w:lvlJc w:val="left"/>
      <w:pPr>
        <w:ind w:left="1080" w:hanging="360"/>
      </w:pPr>
      <w:rPr>
        <w:rFonts w:ascii="Times New Roman" w:hAnsi="Times New Roman" w:cs="Times New Roman" w:hint="default"/>
        <w:b/>
        <w:i w:val="0"/>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4623723D"/>
    <w:multiLevelType w:val="multilevel"/>
    <w:tmpl w:val="9AE26500"/>
    <w:lvl w:ilvl="0">
      <w:start w:val="1"/>
      <w:numFmt w:val="bullet"/>
      <w:lvlText w:val=""/>
      <w:lvlJc w:val="left"/>
      <w:pPr>
        <w:ind w:left="36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C9A6B91"/>
    <w:multiLevelType w:val="multilevel"/>
    <w:tmpl w:val="D0AE218E"/>
    <w:lvl w:ilvl="0">
      <w:start w:val="1"/>
      <w:numFmt w:val="bullet"/>
      <w:lvlText w:val="-"/>
      <w:lvlJc w:val="left"/>
      <w:pPr>
        <w:ind w:left="720" w:hanging="360"/>
      </w:pPr>
      <w:rPr>
        <w:rFonts w:ascii="Sitka Small" w:hAnsi="Sitka Small" w:cs="Sitka Smal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5203FBB"/>
    <w:multiLevelType w:val="multilevel"/>
    <w:tmpl w:val="73529AA8"/>
    <w:lvl w:ilvl="0">
      <w:start w:val="8"/>
      <w:numFmt w:val="bullet"/>
      <w:lvlText w:val="-"/>
      <w:lvlJc w:val="left"/>
      <w:pPr>
        <w:ind w:left="360" w:hanging="360"/>
      </w:pPr>
      <w:rPr>
        <w:rFonts w:ascii="Times New Roman" w:hAnsi="Times New Roman" w:cs="Times New Roman"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0DE"/>
    <w:rsid w:val="00253011"/>
    <w:rsid w:val="005C3B3E"/>
    <w:rsid w:val="00C920DE"/>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D241C6-7471-4E33-9DE5-DF750CEB2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2"/>
        <w:sz w:val="24"/>
        <w:szCs w:val="24"/>
        <w:lang w:val="it-IT"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E19FE"/>
    <w:pPr>
      <w:suppressAutoHyphens/>
      <w:spacing w:after="160" w:line="259" w:lineRule="auto"/>
    </w:pPr>
    <w:rPr>
      <w:rFonts w:asciiTheme="minorHAnsi" w:eastAsiaTheme="minorHAnsi" w:hAnsiTheme="minorHAnsi" w:cstheme="minorBidi"/>
      <w:kern w:val="0"/>
      <w:sz w:val="22"/>
      <w:szCs w:val="22"/>
      <w:lang w:eastAsia="en-US" w:bidi="ar-SA"/>
    </w:rPr>
  </w:style>
  <w:style w:type="paragraph" w:styleId="Titolo1">
    <w:name w:val="heading 1"/>
    <w:basedOn w:val="Standard"/>
    <w:next w:val="Standard"/>
    <w:link w:val="Titolo1Carattere"/>
    <w:uiPriority w:val="9"/>
    <w:qFormat/>
    <w:rsid w:val="00C25A83"/>
    <w:pPr>
      <w:keepNext/>
      <w:jc w:val="center"/>
      <w:outlineLvl w:val="0"/>
    </w:pPr>
    <w:rPr>
      <w:sz w:val="24"/>
      <w:lang w:eastAsia="zh-CN"/>
    </w:rPr>
  </w:style>
  <w:style w:type="paragraph" w:styleId="Titolo2">
    <w:name w:val="heading 2"/>
    <w:basedOn w:val="Normale"/>
    <w:qFormat/>
    <w:pPr>
      <w:ind w:left="5091"/>
      <w:jc w:val="center"/>
      <w:outlineLvl w:val="1"/>
    </w:pPr>
    <w:rPr>
      <w:rFonts w:ascii="Times New Roman" w:eastAsia="Times New Roman" w:hAnsi="Times New Roman" w:cs="Times New Roman"/>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6C5A52"/>
  </w:style>
  <w:style w:type="character" w:customStyle="1" w:styleId="PidipaginaCarattere">
    <w:name w:val="Piè di pagina Carattere"/>
    <w:basedOn w:val="Carpredefinitoparagrafo"/>
    <w:link w:val="Pidipagina"/>
    <w:uiPriority w:val="99"/>
    <w:qFormat/>
    <w:rsid w:val="006C5A52"/>
  </w:style>
  <w:style w:type="character" w:customStyle="1" w:styleId="TestofumettoCarattere">
    <w:name w:val="Testo fumetto Carattere"/>
    <w:basedOn w:val="Carpredefinitoparagrafo"/>
    <w:link w:val="Testofumetto"/>
    <w:uiPriority w:val="99"/>
    <w:semiHidden/>
    <w:qFormat/>
    <w:rsid w:val="009A3A7C"/>
    <w:rPr>
      <w:rFonts w:ascii="Segoe UI" w:hAnsi="Segoe UI" w:cs="Segoe UI"/>
      <w:sz w:val="18"/>
      <w:szCs w:val="18"/>
    </w:rPr>
  </w:style>
  <w:style w:type="character" w:customStyle="1" w:styleId="SottotitoloCarattere">
    <w:name w:val="Sottotitolo Carattere"/>
    <w:basedOn w:val="Carpredefinitoparagrafo"/>
    <w:link w:val="Sottotitolo"/>
    <w:uiPriority w:val="11"/>
    <w:qFormat/>
    <w:rsid w:val="00F4689C"/>
    <w:rPr>
      <w:rFonts w:eastAsiaTheme="minorEastAsia"/>
      <w:color w:val="5A5A5A" w:themeColor="text1" w:themeTint="A5"/>
      <w:spacing w:val="15"/>
    </w:rPr>
  </w:style>
  <w:style w:type="character" w:customStyle="1" w:styleId="CollegamentoInternet">
    <w:name w:val="Collegamento Internet"/>
    <w:basedOn w:val="Carpredefinitoparagrafo"/>
    <w:uiPriority w:val="99"/>
    <w:unhideWhenUsed/>
    <w:rsid w:val="00545FF0"/>
    <w:rPr>
      <w:color w:val="0563C1" w:themeColor="hyperlink"/>
      <w:u w:val="single"/>
    </w:rPr>
  </w:style>
  <w:style w:type="character" w:customStyle="1" w:styleId="Menzionenonrisolta1">
    <w:name w:val="Menzione non risolta1"/>
    <w:basedOn w:val="Carpredefinitoparagrafo"/>
    <w:uiPriority w:val="99"/>
    <w:semiHidden/>
    <w:unhideWhenUsed/>
    <w:qFormat/>
    <w:rsid w:val="000215CB"/>
    <w:rPr>
      <w:color w:val="605E5C"/>
      <w:shd w:val="clear" w:color="auto" w:fill="E1DFDD"/>
    </w:rPr>
  </w:style>
  <w:style w:type="character" w:customStyle="1" w:styleId="TestonotaapidipaginaCarattere">
    <w:name w:val="Testo nota a piè di pagina Carattere"/>
    <w:basedOn w:val="Carpredefinitoparagrafo"/>
    <w:link w:val="Testonotaapidipagina"/>
    <w:uiPriority w:val="99"/>
    <w:semiHidden/>
    <w:qFormat/>
    <w:rsid w:val="003F3EA6"/>
    <w:rPr>
      <w:sz w:val="20"/>
      <w:szCs w:val="20"/>
    </w:rPr>
  </w:style>
  <w:style w:type="character" w:customStyle="1" w:styleId="Richiamoallanotaapidipagina">
    <w:name w:val="Richiamo alla nota a piè di pagina"/>
    <w:rsid w:val="00031A96"/>
    <w:rPr>
      <w:vertAlign w:val="superscript"/>
    </w:rPr>
  </w:style>
  <w:style w:type="character" w:customStyle="1" w:styleId="FootnoteCharacters">
    <w:name w:val="Footnote Characters"/>
    <w:basedOn w:val="Carpredefinitoparagrafo"/>
    <w:uiPriority w:val="99"/>
    <w:semiHidden/>
    <w:unhideWhenUsed/>
    <w:qFormat/>
    <w:rsid w:val="00D64644"/>
    <w:rPr>
      <w:vertAlign w:val="superscript"/>
    </w:rPr>
  </w:style>
  <w:style w:type="character" w:customStyle="1" w:styleId="ParagrafoelencoCarattere">
    <w:name w:val="Paragrafo elenco Carattere"/>
    <w:link w:val="Paragrafoelenco"/>
    <w:uiPriority w:val="34"/>
    <w:qFormat/>
    <w:locked/>
    <w:rsid w:val="00981608"/>
  </w:style>
  <w:style w:type="character" w:customStyle="1" w:styleId="Caratterinotaapidipagina">
    <w:name w:val="Caratteri nota a piè di pagina"/>
    <w:qFormat/>
    <w:rsid w:val="00031A96"/>
  </w:style>
  <w:style w:type="character" w:customStyle="1" w:styleId="Richiamoallanotadichiusura">
    <w:name w:val="Richiamo alla nota di chiusura"/>
    <w:rsid w:val="00031A96"/>
    <w:rPr>
      <w:vertAlign w:val="superscript"/>
    </w:rPr>
  </w:style>
  <w:style w:type="character" w:customStyle="1" w:styleId="Caratterinotadichiusura">
    <w:name w:val="Caratteri nota di chiusura"/>
    <w:qFormat/>
    <w:rsid w:val="00031A96"/>
  </w:style>
  <w:style w:type="character" w:styleId="Rimandocommento">
    <w:name w:val="annotation reference"/>
    <w:basedOn w:val="Carpredefinitoparagrafo"/>
    <w:uiPriority w:val="99"/>
    <w:semiHidden/>
    <w:unhideWhenUsed/>
    <w:qFormat/>
    <w:rsid w:val="008138E7"/>
    <w:rPr>
      <w:sz w:val="16"/>
      <w:szCs w:val="16"/>
    </w:rPr>
  </w:style>
  <w:style w:type="character" w:customStyle="1" w:styleId="TestocommentoCarattere">
    <w:name w:val="Testo commento Carattere"/>
    <w:basedOn w:val="Carpredefinitoparagrafo"/>
    <w:link w:val="Testocommento"/>
    <w:uiPriority w:val="99"/>
    <w:qFormat/>
    <w:rsid w:val="008138E7"/>
    <w:rPr>
      <w:sz w:val="20"/>
      <w:szCs w:val="20"/>
    </w:rPr>
  </w:style>
  <w:style w:type="character" w:customStyle="1" w:styleId="SoggettocommentoCarattere">
    <w:name w:val="Soggetto commento Carattere"/>
    <w:basedOn w:val="TestocommentoCarattere"/>
    <w:link w:val="Soggettocommento"/>
    <w:uiPriority w:val="99"/>
    <w:semiHidden/>
    <w:qFormat/>
    <w:rsid w:val="008138E7"/>
    <w:rPr>
      <w:b/>
      <w:bCs/>
      <w:sz w:val="20"/>
      <w:szCs w:val="20"/>
    </w:rPr>
  </w:style>
  <w:style w:type="character" w:customStyle="1" w:styleId="Nessuno">
    <w:name w:val="Nessuno"/>
    <w:qFormat/>
    <w:rsid w:val="002E04DD"/>
  </w:style>
  <w:style w:type="character" w:customStyle="1" w:styleId="Titolo1Carattere">
    <w:name w:val="Titolo 1 Carattere"/>
    <w:basedOn w:val="Carpredefinitoparagrafo"/>
    <w:link w:val="Titolo1"/>
    <w:uiPriority w:val="9"/>
    <w:qFormat/>
    <w:rsid w:val="00C25A83"/>
    <w:rPr>
      <w:rFonts w:ascii="Times New Roman" w:eastAsia="Times New Roman" w:hAnsi="Times New Roman" w:cs="Times New Roman"/>
      <w:kern w:val="2"/>
      <w:sz w:val="24"/>
      <w:szCs w:val="20"/>
      <w:lang w:eastAsia="zh-CN"/>
    </w:rPr>
  </w:style>
  <w:style w:type="character" w:customStyle="1" w:styleId="Character20style">
    <w:name w:val="Character_20_style"/>
    <w:qFormat/>
    <w:rsid w:val="00DB3624"/>
  </w:style>
  <w:style w:type="character" w:customStyle="1" w:styleId="Corpodeltesto2Carattere">
    <w:name w:val="Corpo del testo 2 Carattere"/>
    <w:basedOn w:val="Carpredefinitoparagrafo"/>
    <w:link w:val="Corpodeltesto2"/>
    <w:uiPriority w:val="99"/>
    <w:qFormat/>
    <w:rsid w:val="00D737F4"/>
  </w:style>
  <w:style w:type="character" w:customStyle="1" w:styleId="UnresolvedMention">
    <w:name w:val="Unresolved Mention"/>
    <w:basedOn w:val="Carpredefinitoparagrafo"/>
    <w:uiPriority w:val="99"/>
    <w:semiHidden/>
    <w:unhideWhenUsed/>
    <w:qFormat/>
    <w:rsid w:val="00BE7C0D"/>
    <w:rPr>
      <w:color w:val="605E5C"/>
      <w:shd w:val="clear" w:color="auto" w:fill="E1DFDD"/>
    </w:rPr>
  </w:style>
  <w:style w:type="character" w:styleId="Collegamentovisitato">
    <w:name w:val="FollowedHyperlink"/>
    <w:basedOn w:val="Carpredefinitoparagrafo"/>
    <w:uiPriority w:val="99"/>
    <w:semiHidden/>
    <w:unhideWhenUsed/>
    <w:qFormat/>
    <w:rsid w:val="00BE7C0D"/>
    <w:rPr>
      <w:color w:val="954F72" w:themeColor="followedHyperlink"/>
      <w:u w:val="single"/>
    </w:rPr>
  </w:style>
  <w:style w:type="character" w:customStyle="1" w:styleId="Punti">
    <w:name w:val="Punti"/>
    <w:qFormat/>
    <w:rPr>
      <w:rFonts w:ascii="OpenSymbol" w:eastAsia="OpenSymbol" w:hAnsi="OpenSymbol" w:cs="OpenSymbol"/>
    </w:rPr>
  </w:style>
  <w:style w:type="character" w:customStyle="1" w:styleId="rtf2StrongEmphasis">
    <w:name w:val="rtf2 Strong Emphasis"/>
    <w:qFormat/>
    <w:rPr>
      <w:b/>
      <w:bCs/>
    </w:rPr>
  </w:style>
  <w:style w:type="character" w:customStyle="1" w:styleId="RTFNum39">
    <w:name w:val="RTF_Num 3 9"/>
    <w:qFormat/>
    <w:rPr>
      <w:rFonts w:ascii="Times New Roman" w:eastAsia="Times New Roman" w:hAnsi="Times New Roman" w:cs="Times New Roman"/>
      <w:sz w:val="20"/>
      <w:szCs w:val="20"/>
    </w:rPr>
  </w:style>
  <w:style w:type="character" w:customStyle="1" w:styleId="RTFNum38">
    <w:name w:val="RTF_Num 3 8"/>
    <w:qFormat/>
    <w:rPr>
      <w:rFonts w:ascii="Times New Roman" w:eastAsia="Times New Roman" w:hAnsi="Times New Roman" w:cs="Times New Roman"/>
      <w:sz w:val="20"/>
      <w:szCs w:val="20"/>
    </w:rPr>
  </w:style>
  <w:style w:type="character" w:customStyle="1" w:styleId="RTFNum37">
    <w:name w:val="RTF_Num 3 7"/>
    <w:qFormat/>
    <w:rPr>
      <w:rFonts w:ascii="Times New Roman" w:eastAsia="Times New Roman" w:hAnsi="Times New Roman" w:cs="Times New Roman"/>
      <w:sz w:val="20"/>
      <w:szCs w:val="20"/>
    </w:rPr>
  </w:style>
  <w:style w:type="character" w:customStyle="1" w:styleId="RTFNum36">
    <w:name w:val="RTF_Num 3 6"/>
    <w:qFormat/>
    <w:rPr>
      <w:rFonts w:ascii="Times New Roman" w:eastAsia="Times New Roman" w:hAnsi="Times New Roman" w:cs="Times New Roman"/>
      <w:sz w:val="20"/>
      <w:szCs w:val="20"/>
    </w:rPr>
  </w:style>
  <w:style w:type="character" w:customStyle="1" w:styleId="RTFNum35">
    <w:name w:val="RTF_Num 3 5"/>
    <w:qFormat/>
    <w:rPr>
      <w:rFonts w:ascii="Times New Roman" w:eastAsia="Times New Roman" w:hAnsi="Times New Roman" w:cs="Times New Roman"/>
      <w:sz w:val="20"/>
      <w:szCs w:val="20"/>
    </w:rPr>
  </w:style>
  <w:style w:type="character" w:customStyle="1" w:styleId="RTFNum34">
    <w:name w:val="RTF_Num 3 4"/>
    <w:qFormat/>
    <w:rPr>
      <w:rFonts w:ascii="Times New Roman" w:eastAsia="Times New Roman" w:hAnsi="Times New Roman" w:cs="Times New Roman"/>
      <w:sz w:val="20"/>
      <w:szCs w:val="20"/>
    </w:rPr>
  </w:style>
  <w:style w:type="character" w:customStyle="1" w:styleId="RTFNum33">
    <w:name w:val="RTF_Num 3 3"/>
    <w:qFormat/>
    <w:rPr>
      <w:rFonts w:ascii="Times New Roman" w:eastAsia="Times New Roman" w:hAnsi="Times New Roman" w:cs="Times New Roman"/>
      <w:sz w:val="20"/>
      <w:szCs w:val="20"/>
    </w:rPr>
  </w:style>
  <w:style w:type="character" w:customStyle="1" w:styleId="RTFNum32">
    <w:name w:val="RTF_Num 3 2"/>
    <w:qFormat/>
    <w:rPr>
      <w:rFonts w:ascii="Times New Roman" w:eastAsia="Times New Roman" w:hAnsi="Times New Roman" w:cs="Times New Roman"/>
      <w:sz w:val="20"/>
      <w:szCs w:val="20"/>
    </w:rPr>
  </w:style>
  <w:style w:type="character" w:customStyle="1" w:styleId="RTFNum31">
    <w:name w:val="RTF_Num 3 1"/>
    <w:qFormat/>
    <w:rPr>
      <w:rFonts w:ascii="Times New Roman" w:eastAsia="Times New Roman" w:hAnsi="Times New Roman" w:cs="Times New Roman"/>
      <w:sz w:val="20"/>
      <w:szCs w:val="20"/>
    </w:rPr>
  </w:style>
  <w:style w:type="paragraph" w:styleId="Titolo">
    <w:name w:val="Title"/>
    <w:basedOn w:val="Normale"/>
    <w:next w:val="Corpotesto"/>
    <w:qFormat/>
    <w:rsid w:val="00031A96"/>
    <w:pPr>
      <w:keepNext/>
      <w:spacing w:before="240" w:after="120"/>
    </w:pPr>
    <w:rPr>
      <w:rFonts w:ascii="Liberation Sans" w:eastAsia="Microsoft YaHei" w:hAnsi="Liberation Sans" w:cs="Arial"/>
      <w:sz w:val="28"/>
      <w:szCs w:val="28"/>
    </w:rPr>
  </w:style>
  <w:style w:type="paragraph" w:styleId="Corpotesto">
    <w:name w:val="Body Text"/>
    <w:basedOn w:val="Normale"/>
    <w:rsid w:val="00031A96"/>
    <w:pPr>
      <w:spacing w:after="140" w:line="276" w:lineRule="auto"/>
    </w:pPr>
  </w:style>
  <w:style w:type="paragraph" w:styleId="Elenco">
    <w:name w:val="List"/>
    <w:basedOn w:val="Corpotesto"/>
    <w:rsid w:val="00031A96"/>
    <w:rPr>
      <w:rFonts w:cs="Arial"/>
    </w:rPr>
  </w:style>
  <w:style w:type="paragraph" w:styleId="Didascalia">
    <w:name w:val="caption"/>
    <w:basedOn w:val="Normale"/>
    <w:qFormat/>
    <w:rsid w:val="00031A96"/>
    <w:pPr>
      <w:suppressLineNumbers/>
      <w:spacing w:before="120" w:after="120"/>
    </w:pPr>
    <w:rPr>
      <w:rFonts w:cs="Arial"/>
      <w:i/>
      <w:iCs/>
      <w:sz w:val="24"/>
      <w:szCs w:val="24"/>
    </w:rPr>
  </w:style>
  <w:style w:type="paragraph" w:customStyle="1" w:styleId="Indice">
    <w:name w:val="Indice"/>
    <w:basedOn w:val="Normale"/>
    <w:qFormat/>
    <w:rsid w:val="00031A96"/>
    <w:pPr>
      <w:suppressLineNumbers/>
    </w:pPr>
    <w:rPr>
      <w:rFonts w:cs="Arial"/>
    </w:rPr>
  </w:style>
  <w:style w:type="paragraph" w:customStyle="1" w:styleId="Intestazioneepidipagina">
    <w:name w:val="Intestazione e piè di pagina"/>
    <w:basedOn w:val="Normale"/>
    <w:qFormat/>
    <w:rsid w:val="00031A96"/>
  </w:style>
  <w:style w:type="paragraph" w:styleId="Intestazione">
    <w:name w:val="header"/>
    <w:basedOn w:val="Normale"/>
    <w:link w:val="IntestazioneCarattere"/>
    <w:uiPriority w:val="99"/>
    <w:unhideWhenUsed/>
    <w:rsid w:val="006C5A52"/>
    <w:pPr>
      <w:tabs>
        <w:tab w:val="center" w:pos="4819"/>
        <w:tab w:val="right" w:pos="9638"/>
      </w:tabs>
      <w:spacing w:after="0" w:line="240" w:lineRule="auto"/>
    </w:pPr>
  </w:style>
  <w:style w:type="paragraph" w:styleId="Pidipagina">
    <w:name w:val="footer"/>
    <w:basedOn w:val="Normale"/>
    <w:link w:val="PidipaginaCarattere"/>
    <w:uiPriority w:val="99"/>
    <w:unhideWhenUsed/>
    <w:rsid w:val="006C5A52"/>
    <w:pPr>
      <w:tabs>
        <w:tab w:val="center" w:pos="4819"/>
        <w:tab w:val="right" w:pos="9638"/>
      </w:tabs>
      <w:spacing w:after="0" w:line="240" w:lineRule="auto"/>
    </w:pPr>
  </w:style>
  <w:style w:type="paragraph" w:styleId="Paragrafoelenco">
    <w:name w:val="List Paragraph"/>
    <w:basedOn w:val="Normale"/>
    <w:link w:val="ParagrafoelencoCarattere"/>
    <w:uiPriority w:val="34"/>
    <w:qFormat/>
    <w:rsid w:val="007419A1"/>
    <w:pPr>
      <w:ind w:left="720"/>
      <w:contextualSpacing/>
    </w:pPr>
  </w:style>
  <w:style w:type="paragraph" w:styleId="Testofumetto">
    <w:name w:val="Balloon Text"/>
    <w:basedOn w:val="Normale"/>
    <w:link w:val="TestofumettoCarattere"/>
    <w:uiPriority w:val="99"/>
    <w:semiHidden/>
    <w:unhideWhenUsed/>
    <w:qFormat/>
    <w:rsid w:val="009A3A7C"/>
    <w:pPr>
      <w:spacing w:after="0" w:line="240" w:lineRule="auto"/>
    </w:pPr>
    <w:rPr>
      <w:rFonts w:ascii="Segoe UI" w:hAnsi="Segoe UI" w:cs="Segoe UI"/>
      <w:sz w:val="18"/>
      <w:szCs w:val="18"/>
    </w:rPr>
  </w:style>
  <w:style w:type="paragraph" w:styleId="Sottotitolo">
    <w:name w:val="Subtitle"/>
    <w:basedOn w:val="Normale"/>
    <w:next w:val="Normale"/>
    <w:link w:val="SottotitoloCarattere"/>
    <w:uiPriority w:val="11"/>
    <w:qFormat/>
    <w:rsid w:val="00F4689C"/>
    <w:pPr>
      <w:spacing w:line="240" w:lineRule="auto"/>
      <w:ind w:left="284"/>
    </w:pPr>
    <w:rPr>
      <w:rFonts w:eastAsiaTheme="minorEastAsia"/>
      <w:color w:val="5A5A5A" w:themeColor="text1" w:themeTint="A5"/>
      <w:spacing w:val="15"/>
    </w:rPr>
  </w:style>
  <w:style w:type="paragraph" w:customStyle="1" w:styleId="Standard">
    <w:name w:val="Standard"/>
    <w:qFormat/>
    <w:rsid w:val="00F42D0D"/>
    <w:pPr>
      <w:suppressAutoHyphens/>
      <w:textAlignment w:val="baseline"/>
    </w:pPr>
    <w:rPr>
      <w:rFonts w:ascii="Times New Roman" w:eastAsia="Times New Roman" w:hAnsi="Times New Roman" w:cs="Times New Roman"/>
      <w:sz w:val="20"/>
      <w:szCs w:val="20"/>
      <w:lang w:eastAsia="it-IT" w:bidi="ar-SA"/>
    </w:rPr>
  </w:style>
  <w:style w:type="paragraph" w:styleId="Testonotaapidipagina">
    <w:name w:val="footnote text"/>
    <w:basedOn w:val="Normale"/>
    <w:link w:val="TestonotaapidipaginaCarattere"/>
    <w:uiPriority w:val="99"/>
    <w:semiHidden/>
    <w:unhideWhenUsed/>
    <w:rsid w:val="003F3EA6"/>
    <w:pPr>
      <w:spacing w:after="0" w:line="240" w:lineRule="auto"/>
    </w:pPr>
    <w:rPr>
      <w:sz w:val="20"/>
      <w:szCs w:val="20"/>
    </w:rPr>
  </w:style>
  <w:style w:type="paragraph" w:styleId="Revisione">
    <w:name w:val="Revision"/>
    <w:uiPriority w:val="99"/>
    <w:semiHidden/>
    <w:qFormat/>
    <w:rsid w:val="00EB7140"/>
    <w:rPr>
      <w:rFonts w:asciiTheme="minorHAnsi" w:eastAsiaTheme="minorHAnsi" w:hAnsiTheme="minorHAnsi" w:cstheme="minorBidi"/>
      <w:kern w:val="0"/>
      <w:sz w:val="22"/>
      <w:szCs w:val="22"/>
      <w:lang w:eastAsia="en-US" w:bidi="ar-SA"/>
    </w:rPr>
  </w:style>
  <w:style w:type="paragraph" w:styleId="Testocommento">
    <w:name w:val="annotation text"/>
    <w:basedOn w:val="Normale"/>
    <w:link w:val="TestocommentoCarattere"/>
    <w:uiPriority w:val="99"/>
    <w:unhideWhenUsed/>
    <w:qFormat/>
    <w:rsid w:val="008138E7"/>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8138E7"/>
    <w:rPr>
      <w:b/>
      <w:bCs/>
    </w:rPr>
  </w:style>
  <w:style w:type="paragraph" w:customStyle="1" w:styleId="Textbody">
    <w:name w:val="Text body"/>
    <w:basedOn w:val="Standard"/>
    <w:qFormat/>
    <w:rsid w:val="00C25A83"/>
    <w:pPr>
      <w:jc w:val="both"/>
    </w:pPr>
    <w:rPr>
      <w:rFonts w:ascii="Arial" w:eastAsia="Arial" w:hAnsi="Arial" w:cs="Arial"/>
      <w:sz w:val="22"/>
      <w:lang w:eastAsia="zh-CN"/>
    </w:rPr>
  </w:style>
  <w:style w:type="paragraph" w:customStyle="1" w:styleId="Rientrocorpodeltesto21">
    <w:name w:val="Rientro corpo del testo 21"/>
    <w:basedOn w:val="Standard"/>
    <w:qFormat/>
    <w:rsid w:val="009434F8"/>
    <w:pPr>
      <w:tabs>
        <w:tab w:val="left" w:pos="770"/>
      </w:tabs>
      <w:ind w:left="386"/>
      <w:jc w:val="both"/>
    </w:pPr>
    <w:rPr>
      <w:rFonts w:ascii="Arial" w:eastAsia="Arial" w:hAnsi="Arial" w:cs="Arial"/>
      <w:sz w:val="24"/>
      <w:lang w:eastAsia="zh-CN"/>
    </w:rPr>
  </w:style>
  <w:style w:type="paragraph" w:styleId="Corpodeltesto2">
    <w:name w:val="Body Text 2"/>
    <w:basedOn w:val="Normale"/>
    <w:link w:val="Corpodeltesto2Carattere"/>
    <w:uiPriority w:val="99"/>
    <w:unhideWhenUsed/>
    <w:qFormat/>
    <w:rsid w:val="00D737F4"/>
    <w:pPr>
      <w:spacing w:after="120" w:line="480" w:lineRule="auto"/>
    </w:p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paragraph" w:customStyle="1" w:styleId="CM9">
    <w:name w:val="CM9"/>
    <w:basedOn w:val="Default"/>
    <w:next w:val="Default"/>
    <w:qFormat/>
    <w:rPr>
      <w:rFonts w:cs="Times New Roman"/>
    </w:rPr>
  </w:style>
  <w:style w:type="paragraph" w:customStyle="1" w:styleId="Default">
    <w:name w:val="Default"/>
    <w:qFormat/>
    <w:pPr>
      <w:widowControl w:val="0"/>
      <w:suppressAutoHyphens/>
    </w:pPr>
    <w:rPr>
      <w:rFonts w:ascii="Garamond;Italic" w:eastAsia="Times New Roman" w:hAnsi="Garamond;Italic" w:cs="Garamond;Italic"/>
      <w:color w:val="000000"/>
      <w:kern w:val="0"/>
      <w:lang w:bidi="ar-SA"/>
    </w:rPr>
  </w:style>
  <w:style w:type="paragraph" w:customStyle="1" w:styleId="rtf2Standard">
    <w:name w:val="rtf2 Standard"/>
    <w:qFormat/>
    <w:rPr>
      <w:rFonts w:ascii="Times New Roman" w:eastAsia="Times New Roman" w:hAnsi="Times New Roman" w:cs="Times New Roman"/>
      <w:kern w:val="0"/>
      <w:lang w:val="en-US" w:eastAsia="en-US" w:bidi="ar-SA"/>
    </w:rPr>
  </w:style>
  <w:style w:type="paragraph" w:customStyle="1" w:styleId="Contenutocornice">
    <w:name w:val="Contenuto cornice"/>
    <w:basedOn w:val="Normale"/>
    <w:qFormat/>
  </w:style>
  <w:style w:type="paragraph" w:customStyle="1" w:styleId="TableParagraph">
    <w:name w:val="Table Paragraph"/>
    <w:basedOn w:val="Normale"/>
    <w:qFormat/>
    <w:rPr>
      <w:rFonts w:ascii="Times New Roman" w:eastAsia="Times New Roman" w:hAnsi="Times New Roman" w:cs="Times New Roman"/>
    </w:rPr>
  </w:style>
  <w:style w:type="numbering" w:customStyle="1" w:styleId="Immagine">
    <w:name w:val="Immagine"/>
    <w:qFormat/>
    <w:rsid w:val="002E04DD"/>
  </w:style>
  <w:style w:type="numbering" w:customStyle="1" w:styleId="WW8Num3">
    <w:name w:val="WW8Num3"/>
    <w:qFormat/>
    <w:rsid w:val="00727865"/>
  </w:style>
  <w:style w:type="numbering" w:customStyle="1" w:styleId="RTFNum3">
    <w:name w:val="RTF_Num 3"/>
    <w:qFormat/>
  </w:style>
  <w:style w:type="table" w:styleId="Grigliatabella">
    <w:name w:val="Table Grid"/>
    <w:basedOn w:val="Tabellanormale"/>
    <w:uiPriority w:val="39"/>
    <w:rsid w:val="00E67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aranteprivacy.i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o@comune.cittadicastello.pg.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sparenza.comune.cittadicastello.pg.it/archivio19_regolamenti_0_9594.htm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2BB3BB7F12CA64B95AD21E31C8C6981" ma:contentTypeVersion="12" ma:contentTypeDescription="Creare un nuovo documento." ma:contentTypeScope="" ma:versionID="058bfa0bade09593ea604444004eb3ce">
  <xsd:schema xmlns:xsd="http://www.w3.org/2001/XMLSchema" xmlns:xs="http://www.w3.org/2001/XMLSchema" xmlns:p="http://schemas.microsoft.com/office/2006/metadata/properties" xmlns:ns3="5a890666-b311-4142-9649-b372061318cd" xmlns:ns4="24311636-c333-40a8-8ed6-fe582811e6a6" targetNamespace="http://schemas.microsoft.com/office/2006/metadata/properties" ma:root="true" ma:fieldsID="5c97599d39067d0a2a06338e97006299" ns3:_="" ns4:_="">
    <xsd:import namespace="5a890666-b311-4142-9649-b372061318cd"/>
    <xsd:import namespace="24311636-c333-40a8-8ed6-fe582811e6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90666-b311-4142-9649-b372061318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311636-c333-40a8-8ed6-fe582811e6a6"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25857-719B-449F-94DF-3176A09851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CD4F57-401E-40F0-8935-283621335EB7}">
  <ds:schemaRefs>
    <ds:schemaRef ds:uri="http://schemas.microsoft.com/sharepoint/v3/contenttype/forms"/>
  </ds:schemaRefs>
</ds:datastoreItem>
</file>

<file path=customXml/itemProps3.xml><?xml version="1.0" encoding="utf-8"?>
<ds:datastoreItem xmlns:ds="http://schemas.openxmlformats.org/officeDocument/2006/customXml" ds:itemID="{C8E4B5A5-8DF0-4FB1-9175-67EF85CD5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90666-b311-4142-9649-b372061318cd"/>
    <ds:schemaRef ds:uri="24311636-c333-40a8-8ed6-fe582811e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B598D-8BE1-48FC-8605-AC07BAA3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5235</Words>
  <Characters>29843</Characters>
  <Application>Microsoft Office Word</Application>
  <DocSecurity>0</DocSecurity>
  <Lines>248</Lines>
  <Paragraphs>70</Paragraphs>
  <ScaleCrop>false</ScaleCrop>
  <HeadingPairs>
    <vt:vector size="2" baseType="variant">
      <vt:variant>
        <vt:lpstr>Titolo</vt:lpstr>
      </vt:variant>
      <vt:variant>
        <vt:i4>1</vt:i4>
      </vt:variant>
    </vt:vector>
  </HeadingPairs>
  <TitlesOfParts>
    <vt:vector size="1" baseType="lpstr">
      <vt:lpstr/>
    </vt:vector>
  </TitlesOfParts>
  <Company>Comune di Parma</Company>
  <LinksUpToDate>false</LinksUpToDate>
  <CharactersWithSpaces>35008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Donati Sarti Maria Cristina</dc:creator>
  <dc:description/>
  <cp:lastModifiedBy>User</cp:lastModifiedBy>
  <cp:revision>3</cp:revision>
  <cp:lastPrinted>2023-01-20T12:16:00Z</cp:lastPrinted>
  <dcterms:created xsi:type="dcterms:W3CDTF">2024-04-09T14:30:00Z</dcterms:created>
  <dcterms:modified xsi:type="dcterms:W3CDTF">2024-04-09T14:30:00Z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Comune di Parma</vt:lpwstr>
  </property>
  <property fmtid="{D5CDD505-2E9C-101B-9397-08002B2CF9AE}" pid="4" name="ContentTypeId">
    <vt:lpwstr>0x01010002BB3BB7F12CA64B95AD21E31C8C6981</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